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BBC5C" w14:textId="62ADE046" w:rsidR="00D05FCD" w:rsidRDefault="00DB6361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GUADALAJARA, JALISCO, </w:t>
      </w:r>
      <w:r w:rsidR="000B2C60">
        <w:rPr>
          <w:rFonts w:ascii="Arial" w:eastAsia="Arial" w:hAnsi="Arial" w:cs="Arial"/>
          <w:b/>
          <w:sz w:val="20"/>
          <w:szCs w:val="20"/>
        </w:rPr>
        <w:t>28</w:t>
      </w:r>
      <w:r w:rsidR="00B738B6">
        <w:rPr>
          <w:rFonts w:ascii="Arial" w:eastAsia="Arial" w:hAnsi="Arial" w:cs="Arial"/>
          <w:b/>
          <w:sz w:val="20"/>
          <w:szCs w:val="20"/>
        </w:rPr>
        <w:t xml:space="preserve"> DE </w:t>
      </w:r>
      <w:r w:rsidR="001041DA">
        <w:rPr>
          <w:rFonts w:ascii="Arial" w:eastAsia="Arial" w:hAnsi="Arial" w:cs="Arial"/>
          <w:b/>
          <w:sz w:val="20"/>
          <w:szCs w:val="20"/>
        </w:rPr>
        <w:t>ABRIL</w:t>
      </w:r>
      <w:r w:rsidR="00D4476F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DE</w:t>
      </w:r>
      <w:r w:rsidR="00D4476F">
        <w:rPr>
          <w:rFonts w:ascii="Arial" w:eastAsia="Arial" w:hAnsi="Arial" w:cs="Arial"/>
          <w:b/>
          <w:sz w:val="20"/>
          <w:szCs w:val="20"/>
        </w:rPr>
        <w:t xml:space="preserve"> 2026</w:t>
      </w:r>
      <w:r w:rsidR="00B738B6">
        <w:rPr>
          <w:rFonts w:ascii="Arial" w:eastAsia="Arial" w:hAnsi="Arial" w:cs="Arial"/>
          <w:b/>
          <w:sz w:val="20"/>
          <w:szCs w:val="20"/>
        </w:rPr>
        <w:t>.</w:t>
      </w:r>
    </w:p>
    <w:p w14:paraId="0BE5DF28" w14:textId="77777777" w:rsidR="00D05FCD" w:rsidRDefault="00D05FC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CAEAAD2" w14:textId="77777777" w:rsidR="00D05FCD" w:rsidRDefault="00D05FCD">
      <w:pPr>
        <w:spacing w:after="0" w:line="240" w:lineRule="auto"/>
        <w:ind w:left="-426"/>
        <w:jc w:val="both"/>
        <w:rPr>
          <w:rFonts w:ascii="Arial" w:eastAsia="Arial" w:hAnsi="Arial" w:cs="Arial"/>
          <w:sz w:val="20"/>
          <w:szCs w:val="20"/>
        </w:rPr>
      </w:pPr>
    </w:p>
    <w:p w14:paraId="18BC894B" w14:textId="0A7063FB" w:rsidR="00D85794" w:rsidRDefault="00FF2439" w:rsidP="00D8579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 xml:space="preserve">El Organismo Público Descentralizado de la Administración Pública Municipal, denominado Sistema para el Desarrollo Integral de la Familia de Guadalajara, a través de la Dirección del Área de Compras y Adquisiciones, de conformidad al Artículo 59, de la Ley de Compras Gubernamentales, Enajenaciones y Contratación de Servicios del Estado de Jalisco y sus Municipios, convoca a las empresas interesadas en participar en la </w:t>
      </w:r>
      <w:r w:rsidRPr="00D85794">
        <w:rPr>
          <w:rFonts w:ascii="Arial" w:eastAsia="Arial" w:hAnsi="Arial" w:cs="Arial"/>
          <w:sz w:val="20"/>
          <w:szCs w:val="20"/>
        </w:rPr>
        <w:t xml:space="preserve">presente </w:t>
      </w:r>
      <w:r w:rsidR="00A738D5" w:rsidRPr="00D85794">
        <w:rPr>
          <w:rFonts w:ascii="Arial" w:eastAsia="Arial" w:hAnsi="Arial" w:cs="Arial"/>
          <w:b/>
          <w:color w:val="1F3864"/>
          <w:sz w:val="20"/>
          <w:szCs w:val="20"/>
        </w:rPr>
        <w:t>Licitación Pública</w:t>
      </w:r>
      <w:r w:rsidR="00B738B6" w:rsidRPr="00D85794">
        <w:rPr>
          <w:rFonts w:ascii="Arial" w:eastAsia="Arial" w:hAnsi="Arial" w:cs="Arial"/>
          <w:b/>
          <w:color w:val="1F3864"/>
          <w:sz w:val="20"/>
          <w:szCs w:val="20"/>
        </w:rPr>
        <w:t xml:space="preserve"> </w:t>
      </w:r>
      <w:r w:rsidR="00D4476F">
        <w:rPr>
          <w:rFonts w:ascii="Arial" w:eastAsia="Arial" w:hAnsi="Arial" w:cs="Arial"/>
          <w:b/>
          <w:color w:val="1F3864"/>
          <w:sz w:val="20"/>
          <w:szCs w:val="20"/>
        </w:rPr>
        <w:t>Local sin</w:t>
      </w:r>
      <w:r w:rsidR="008F51E8" w:rsidRPr="00D85794">
        <w:rPr>
          <w:rFonts w:ascii="Arial" w:eastAsia="Arial" w:hAnsi="Arial" w:cs="Arial"/>
          <w:b/>
          <w:color w:val="1F3864"/>
          <w:sz w:val="20"/>
          <w:szCs w:val="20"/>
        </w:rPr>
        <w:t xml:space="preserve"> </w:t>
      </w:r>
      <w:r w:rsidR="00D4476F">
        <w:rPr>
          <w:rFonts w:ascii="Arial" w:eastAsia="Arial" w:hAnsi="Arial" w:cs="Arial"/>
          <w:b/>
          <w:color w:val="1F497D" w:themeColor="text2"/>
          <w:sz w:val="20"/>
          <w:szCs w:val="20"/>
        </w:rPr>
        <w:t>Concurrencia del Comité LPLS</w:t>
      </w:r>
      <w:r w:rsidR="00DB6361" w:rsidRPr="00D85794">
        <w:rPr>
          <w:rFonts w:ascii="Arial" w:eastAsia="Arial" w:hAnsi="Arial" w:cs="Arial"/>
          <w:b/>
          <w:color w:val="1F497D" w:themeColor="text2"/>
          <w:sz w:val="20"/>
          <w:szCs w:val="20"/>
        </w:rPr>
        <w:t>C-</w:t>
      </w:r>
      <w:r w:rsidR="00B20553">
        <w:rPr>
          <w:rFonts w:ascii="Arial" w:eastAsia="Arial" w:hAnsi="Arial" w:cs="Arial"/>
          <w:b/>
          <w:color w:val="1F497D" w:themeColor="text2"/>
          <w:sz w:val="20"/>
          <w:szCs w:val="20"/>
        </w:rPr>
        <w:t xml:space="preserve"> </w:t>
      </w:r>
      <w:r w:rsidR="000B2C60">
        <w:rPr>
          <w:rFonts w:ascii="Arial" w:eastAsia="Arial" w:hAnsi="Arial" w:cs="Arial"/>
          <w:b/>
          <w:color w:val="1F497D" w:themeColor="text2"/>
          <w:sz w:val="20"/>
          <w:szCs w:val="20"/>
        </w:rPr>
        <w:t>15</w:t>
      </w:r>
      <w:r w:rsidR="009D59D9">
        <w:rPr>
          <w:rFonts w:ascii="Arial" w:eastAsia="Arial" w:hAnsi="Arial" w:cs="Arial"/>
          <w:b/>
          <w:color w:val="1F497D" w:themeColor="text2"/>
          <w:sz w:val="20"/>
          <w:szCs w:val="20"/>
        </w:rPr>
        <w:t>/</w:t>
      </w:r>
      <w:r w:rsidR="008F51E8" w:rsidRPr="00D85794">
        <w:rPr>
          <w:rFonts w:ascii="Arial" w:eastAsia="Arial" w:hAnsi="Arial" w:cs="Arial"/>
          <w:b/>
          <w:color w:val="1F497D" w:themeColor="text2"/>
          <w:sz w:val="20"/>
          <w:szCs w:val="20"/>
        </w:rPr>
        <w:t>2026</w:t>
      </w:r>
      <w:r w:rsidR="008D4CFE" w:rsidRPr="00D85794">
        <w:rPr>
          <w:rFonts w:ascii="Arial" w:eastAsia="Arial" w:hAnsi="Arial" w:cs="Arial"/>
          <w:b/>
          <w:color w:val="1F497D" w:themeColor="text2"/>
          <w:sz w:val="20"/>
          <w:szCs w:val="20"/>
        </w:rPr>
        <w:t xml:space="preserve"> </w:t>
      </w:r>
      <w:r w:rsidR="00DB6361" w:rsidRPr="00D85794">
        <w:rPr>
          <w:rFonts w:ascii="Arial" w:eastAsia="Arial" w:hAnsi="Arial" w:cs="Arial"/>
          <w:b/>
          <w:color w:val="1F497D" w:themeColor="text2"/>
          <w:sz w:val="20"/>
          <w:szCs w:val="20"/>
        </w:rPr>
        <w:t>para la</w:t>
      </w:r>
      <w:r w:rsidRPr="00D85794">
        <w:rPr>
          <w:rFonts w:ascii="Arial" w:eastAsia="Arial" w:hAnsi="Arial" w:cs="Arial"/>
          <w:b/>
          <w:color w:val="1F497D" w:themeColor="text2"/>
          <w:sz w:val="20"/>
          <w:szCs w:val="20"/>
        </w:rPr>
        <w:t xml:space="preserve"> </w:t>
      </w:r>
      <w:r w:rsidR="000B2C60" w:rsidRPr="000B2C60">
        <w:rPr>
          <w:rFonts w:ascii="Arial" w:eastAsia="Arial" w:hAnsi="Arial" w:cs="Arial"/>
          <w:b/>
          <w:color w:val="1F497D" w:themeColor="text2"/>
          <w:sz w:val="20"/>
          <w:szCs w:val="20"/>
        </w:rPr>
        <w:t>“ADQUISICIÓN DE AUXILIARES AUDITIVOS SOLICITADO POR LA DIRECCIÓN DEL ÁREA DE TRABAJO SOCIAL DE LA COORDINACIÓN DE OPERACIÓN”</w:t>
      </w:r>
    </w:p>
    <w:tbl>
      <w:tblPr>
        <w:tblW w:w="10055" w:type="dxa"/>
        <w:jc w:val="center"/>
        <w:tblLayout w:type="fixed"/>
        <w:tblLook w:val="0400" w:firstRow="0" w:lastRow="0" w:firstColumn="0" w:lastColumn="0" w:noHBand="0" w:noVBand="1"/>
      </w:tblPr>
      <w:tblGrid>
        <w:gridCol w:w="1836"/>
        <w:gridCol w:w="1557"/>
        <w:gridCol w:w="1595"/>
        <w:gridCol w:w="5067"/>
      </w:tblGrid>
      <w:tr w:rsidR="000B2C60" w:rsidRPr="000B2C60" w14:paraId="399929C6" w14:textId="77777777" w:rsidTr="009B05EB">
        <w:trPr>
          <w:trHeight w:val="503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A128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ACTO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4DBB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PERÍODO O DÍA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BC60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869E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LUGAR</w:t>
            </w:r>
          </w:p>
        </w:tc>
        <w:bookmarkStart w:id="0" w:name="_GoBack"/>
        <w:bookmarkEnd w:id="0"/>
      </w:tr>
      <w:tr w:rsidR="000B2C60" w:rsidRPr="000B2C60" w14:paraId="1AA30DF2" w14:textId="77777777" w:rsidTr="009B05EB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6A9E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Publicación de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CONVOCATORIA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 /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BASES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1980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28 de abril de 2026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FEC4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A las 14:30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990B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hyperlink r:id="rId7">
              <w:r w:rsidRPr="000B2C60">
                <w:rPr>
                  <w:rFonts w:ascii="Arial" w:eastAsia="Arial" w:hAnsi="Arial" w:cs="Arial"/>
                  <w:b/>
                  <w:bCs/>
                  <w:i/>
                  <w:iCs/>
                  <w:sz w:val="16"/>
                  <w:szCs w:val="16"/>
                </w:rPr>
                <w:t>https://difgdl.gob.mx/transparencia/compras/index.php</w:t>
              </w:r>
            </w:hyperlink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0B2C60" w:rsidRPr="000B2C60" w14:paraId="48990133" w14:textId="77777777" w:rsidTr="009B05EB">
        <w:trPr>
          <w:trHeight w:val="576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B34F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Visita de Campo</w:t>
            </w:r>
          </w:p>
        </w:tc>
        <w:tc>
          <w:tcPr>
            <w:tcW w:w="82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DD8F5" w14:textId="77777777" w:rsidR="000B2C60" w:rsidRPr="000B2C60" w:rsidRDefault="000B2C60" w:rsidP="009B05EB">
            <w:pPr>
              <w:ind w:right="140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Para este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“PROCEDIMIENTO DE ADQUISICIÓN”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NO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>se requiere visita de campo.</w:t>
            </w:r>
          </w:p>
        </w:tc>
      </w:tr>
      <w:tr w:rsidR="000B2C60" w:rsidRPr="000B2C60" w14:paraId="77991C83" w14:textId="77777777" w:rsidTr="009B05EB">
        <w:trPr>
          <w:trHeight w:val="734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E555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Recepción de preguntas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C59F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04 de mayo de 2026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3322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Hasta las 14:30 horas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9F68" w14:textId="77777777" w:rsidR="000B2C60" w:rsidRPr="000B2C60" w:rsidRDefault="000B2C60" w:rsidP="009B05EB">
            <w:pPr>
              <w:ind w:right="1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A través del correo electrónico: </w:t>
            </w:r>
            <w:hyperlink r:id="rId8" w:history="1">
              <w:r w:rsidRPr="000B2C60">
                <w:rPr>
                  <w:rStyle w:val="Hipervnculo"/>
                  <w:rFonts w:ascii="Arial" w:eastAsia="Arial" w:hAnsi="Arial" w:cs="Arial"/>
                  <w:b/>
                  <w:bCs/>
                  <w:sz w:val="16"/>
                  <w:szCs w:val="16"/>
                </w:rPr>
                <w:t>grecia.alcaraz</w:t>
              </w:r>
              <w:r w:rsidRPr="000B2C60">
                <w:rPr>
                  <w:rStyle w:val="Hipervnculo"/>
                  <w:rFonts w:ascii="Arial" w:eastAsia="Arial" w:hAnsi="Arial" w:cs="Arial"/>
                  <w:b/>
                  <w:bCs/>
                  <w:i/>
                  <w:iCs/>
                  <w:sz w:val="16"/>
                  <w:szCs w:val="16"/>
                </w:rPr>
                <w:t>@difgdl.gob.mx</w:t>
              </w:r>
            </w:hyperlink>
            <w:r w:rsidRPr="000B2C60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 y/o en la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“DIRECCIÓN DEL ÁREA DE COMPRAS Y ADQUISICIONES” 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con domicilio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Av. Eulogio Parra # 2539, 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>Col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Circunvalación Guevara, en la ciudad de Guadalajara Jalisco.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0B2C60" w:rsidRPr="000B2C60" w14:paraId="73E3CD01" w14:textId="77777777" w:rsidTr="009B05EB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D596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Registro para el Acto de Junta de Aclaraciones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A90C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07 de mayo de 2026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E4C3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De las 14:30 a las 15:00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D78B" w14:textId="77777777" w:rsidR="000B2C60" w:rsidRPr="000B2C60" w:rsidRDefault="000B2C60" w:rsidP="009B05EB">
            <w:pPr>
              <w:ind w:right="1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En la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“DIRECCIÓN DEL ÁREA DE COMPRAS Y ADQUISICIONES”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 con domicilio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Av. Eulogio Parra # 2539, 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>Col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Circunvalación Guevara, en la ciudad de Guadalajara Jalisco.</w:t>
            </w:r>
          </w:p>
        </w:tc>
      </w:tr>
      <w:tr w:rsidR="000B2C60" w:rsidRPr="000B2C60" w14:paraId="7C715FFA" w14:textId="77777777" w:rsidTr="009B05EB">
        <w:trPr>
          <w:trHeight w:val="344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9395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Acto de Junta de Aclaraciones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641C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07 de mayo de 2026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9416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A partir de las 15:00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EB07" w14:textId="77777777" w:rsidR="000B2C60" w:rsidRPr="000B2C60" w:rsidRDefault="000B2C60" w:rsidP="009B05EB">
            <w:pPr>
              <w:ind w:right="1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En la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“DIRECCIÓN DEL ÁREA DE COMPRAS Y ADQUISICIONES”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 con domicilio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Av. Eulogio Parra # 2539, 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>Col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Circunvalación Guevara, en la ciudad de Guadalajara Jalisco.</w:t>
            </w:r>
          </w:p>
        </w:tc>
      </w:tr>
      <w:tr w:rsidR="000B2C60" w:rsidRPr="000B2C60" w14:paraId="79C11225" w14:textId="77777777" w:rsidTr="009B05EB">
        <w:trPr>
          <w:trHeight w:val="564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0484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Entrega de Muestras Físicas</w:t>
            </w:r>
          </w:p>
        </w:tc>
        <w:tc>
          <w:tcPr>
            <w:tcW w:w="8219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F7D2" w14:textId="77777777" w:rsidR="000B2C60" w:rsidRPr="000B2C60" w:rsidRDefault="000B2C60" w:rsidP="009B05EB">
            <w:pPr>
              <w:ind w:right="14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Para este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“PROCEDIMIENTO DE ADQUISICIÓN”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  <w:t>NO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>se requiere muestra física.</w:t>
            </w:r>
          </w:p>
        </w:tc>
      </w:tr>
      <w:tr w:rsidR="000B2C60" w:rsidRPr="000B2C60" w14:paraId="0C7D9562" w14:textId="77777777" w:rsidTr="009B05EB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13FE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Registro para la Presentación de Propuestas.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EF89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13 de mayo de 2026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22C7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De las 04:30 a las 15:00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F520" w14:textId="77777777" w:rsidR="000B2C60" w:rsidRPr="000B2C60" w:rsidRDefault="000B2C60" w:rsidP="009B05EB">
            <w:pPr>
              <w:ind w:right="1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En la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“DIRECCIÓN DEL ÁREA DE COMPRAS Y ADQUISICIONES”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 con domicilio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Av. Eulogio Parra # 2539, 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>Col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Circunvalación Guevara, en la ciudad de Guadalajara Jalisco.</w:t>
            </w:r>
          </w:p>
        </w:tc>
      </w:tr>
      <w:tr w:rsidR="000B2C60" w:rsidRPr="000B2C60" w14:paraId="14BCDE82" w14:textId="77777777" w:rsidTr="009B05EB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9263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Presentación y Apertura de Propuestas.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CC3D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13 de mayo de 2026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05B2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A partir de las 15:00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46B8" w14:textId="77777777" w:rsidR="000B2C60" w:rsidRPr="000B2C60" w:rsidRDefault="000B2C60" w:rsidP="009B05EB">
            <w:pPr>
              <w:ind w:right="1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En la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“DIRECCIÓN DEL ÁREA DE COMPRAS Y ADQUISICIONES”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 con domicilio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Av. Eulogio Parra # 2539, 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>Col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Circunvalación Guevara, en la ciudad de Guadalajara Jalisco.</w:t>
            </w:r>
          </w:p>
        </w:tc>
      </w:tr>
      <w:tr w:rsidR="000B2C60" w:rsidRPr="000B2C60" w14:paraId="39FFDB4A" w14:textId="77777777" w:rsidTr="009B05EB">
        <w:trPr>
          <w:trHeight w:val="20"/>
          <w:jc w:val="center"/>
        </w:trPr>
        <w:tc>
          <w:tcPr>
            <w:tcW w:w="18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D6A7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FALLO O RESOLUCIÓN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 de la convocatoria.</w:t>
            </w:r>
          </w:p>
        </w:tc>
        <w:tc>
          <w:tcPr>
            <w:tcW w:w="155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8BB4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15 de mayo de 2026</w:t>
            </w:r>
          </w:p>
        </w:tc>
        <w:tc>
          <w:tcPr>
            <w:tcW w:w="159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6327335B" w14:textId="77777777" w:rsidR="000B2C60" w:rsidRPr="000B2C60" w:rsidRDefault="000B2C60" w:rsidP="009B05EB">
            <w:pPr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>A partir de las 16:00 horas</w:t>
            </w:r>
          </w:p>
        </w:tc>
        <w:tc>
          <w:tcPr>
            <w:tcW w:w="50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2863" w14:textId="77777777" w:rsidR="000B2C60" w:rsidRPr="000B2C60" w:rsidRDefault="000B2C60" w:rsidP="009B05EB">
            <w:pPr>
              <w:ind w:right="140"/>
              <w:jc w:val="both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</w:pPr>
            <w:hyperlink r:id="rId9">
              <w:r w:rsidRPr="000B2C60">
                <w:rPr>
                  <w:rFonts w:ascii="Arial" w:eastAsia="Arial" w:hAnsi="Arial" w:cs="Arial"/>
                  <w:b/>
                  <w:bCs/>
                  <w:i/>
                  <w:iCs/>
                  <w:sz w:val="16"/>
                  <w:szCs w:val="16"/>
                </w:rPr>
                <w:t>https://difgdl.gob.mx/transparencia/compras/index.php</w:t>
              </w:r>
            </w:hyperlink>
          </w:p>
          <w:p w14:paraId="3F1C413F" w14:textId="77777777" w:rsidR="000B2C60" w:rsidRPr="000B2C60" w:rsidRDefault="000B2C60" w:rsidP="009B05EB">
            <w:pPr>
              <w:ind w:right="1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y/o correo electrónico y/o En la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“DIRECCIÓN DEL ÁREA DE COMPRAS Y ADQUISICIONES”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 xml:space="preserve"> con domicilio 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Av. Eulogio Parra # 2539, </w:t>
            </w:r>
            <w:r w:rsidRPr="000B2C60">
              <w:rPr>
                <w:rFonts w:ascii="Arial" w:eastAsia="Arial" w:hAnsi="Arial" w:cs="Arial"/>
                <w:sz w:val="16"/>
                <w:szCs w:val="16"/>
              </w:rPr>
              <w:t>Col</w:t>
            </w:r>
            <w:r w:rsidRPr="000B2C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Circunvalación Guevara, en la ciudad de Guadalajara Jalisco.</w:t>
            </w:r>
          </w:p>
        </w:tc>
      </w:tr>
    </w:tbl>
    <w:p w14:paraId="62703B7F" w14:textId="558CE1BA" w:rsidR="004B4493" w:rsidRDefault="004B4493" w:rsidP="004B4493">
      <w:pPr>
        <w:jc w:val="both"/>
        <w:rPr>
          <w:rFonts w:ascii="Arial" w:eastAsia="Arial" w:hAnsi="Arial" w:cs="Arial"/>
          <w:b/>
          <w:color w:val="262626"/>
          <w:sz w:val="18"/>
          <w:szCs w:val="18"/>
        </w:rPr>
      </w:pPr>
    </w:p>
    <w:p w14:paraId="523BB7F2" w14:textId="77777777" w:rsidR="00D05FCD" w:rsidRDefault="00D05FCD">
      <w:pPr>
        <w:spacing w:after="0" w:line="240" w:lineRule="auto"/>
      </w:pPr>
    </w:p>
    <w:p w14:paraId="3E130B7A" w14:textId="77777777" w:rsidR="00803628" w:rsidRPr="008F51E8" w:rsidRDefault="00803628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803628" w:rsidRPr="008F51E8" w:rsidSect="008A1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7D881" w14:textId="77777777" w:rsidR="008E0E47" w:rsidRDefault="008E0E47">
      <w:pPr>
        <w:spacing w:after="0" w:line="240" w:lineRule="auto"/>
      </w:pPr>
      <w:r>
        <w:separator/>
      </w:r>
    </w:p>
  </w:endnote>
  <w:endnote w:type="continuationSeparator" w:id="0">
    <w:p w14:paraId="57826CFA" w14:textId="77777777" w:rsidR="008E0E47" w:rsidRDefault="008E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3B80E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3849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2D2CB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CDE51" w14:textId="77777777" w:rsidR="008E0E47" w:rsidRDefault="008E0E47">
      <w:pPr>
        <w:spacing w:after="0" w:line="240" w:lineRule="auto"/>
      </w:pPr>
      <w:r>
        <w:separator/>
      </w:r>
    </w:p>
  </w:footnote>
  <w:footnote w:type="continuationSeparator" w:id="0">
    <w:p w14:paraId="62412B18" w14:textId="77777777" w:rsidR="008E0E47" w:rsidRDefault="008E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F97F9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EF84" w14:textId="65A83553" w:rsidR="00D05FCD" w:rsidRDefault="00643E8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1F4E79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B589810" wp14:editId="300261FC">
          <wp:simplePos x="0" y="0"/>
          <wp:positionH relativeFrom="column">
            <wp:posOffset>-800100</wp:posOffset>
          </wp:positionH>
          <wp:positionV relativeFrom="paragraph">
            <wp:posOffset>-908050</wp:posOffset>
          </wp:positionV>
          <wp:extent cx="8064500" cy="10433050"/>
          <wp:effectExtent l="0" t="0" r="0" b="635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4926" cy="104336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2F5496"/>
      </w:rPr>
      <w:t xml:space="preserve">C </w:t>
    </w:r>
    <w:r>
      <w:rPr>
        <w:rFonts w:ascii="Arial" w:eastAsia="Arial" w:hAnsi="Arial" w:cs="Arial"/>
        <w:b/>
        <w:color w:val="1F4E79"/>
      </w:rPr>
      <w:t>O N V O C A T O R I A</w:t>
    </w:r>
  </w:p>
  <w:p w14:paraId="41B49E4D" w14:textId="7C9919AC" w:rsidR="00D05FCD" w:rsidRDefault="00A738D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1F4E79"/>
      </w:rPr>
    </w:pPr>
    <w:r>
      <w:rPr>
        <w:rFonts w:ascii="Arial" w:eastAsia="Arial" w:hAnsi="Arial" w:cs="Arial"/>
        <w:b/>
        <w:color w:val="1F4E79"/>
      </w:rPr>
      <w:t xml:space="preserve">LICITACIÓN PÚBLICA </w:t>
    </w:r>
    <w:r w:rsidR="00D4476F">
      <w:rPr>
        <w:rFonts w:ascii="Arial" w:eastAsia="Arial" w:hAnsi="Arial" w:cs="Arial"/>
        <w:b/>
        <w:color w:val="1F4E79"/>
      </w:rPr>
      <w:t>LOCAL SI</w:t>
    </w:r>
    <w:r w:rsidR="008F51E8">
      <w:rPr>
        <w:rFonts w:ascii="Arial" w:eastAsia="Arial" w:hAnsi="Arial" w:cs="Arial"/>
        <w:b/>
        <w:color w:val="1F4E79"/>
      </w:rPr>
      <w:t>N</w:t>
    </w:r>
    <w:r w:rsidR="00FF2439">
      <w:rPr>
        <w:rFonts w:ascii="Arial" w:eastAsia="Arial" w:hAnsi="Arial" w:cs="Arial"/>
        <w:b/>
        <w:color w:val="1F4E79"/>
      </w:rPr>
      <w:t xml:space="preserve"> </w:t>
    </w:r>
  </w:p>
  <w:p w14:paraId="4929D9D9" w14:textId="17704112" w:rsidR="00D05FCD" w:rsidRPr="00D85794" w:rsidRDefault="00D85794" w:rsidP="00D85794">
    <w:pPr>
      <w:pBdr>
        <w:top w:val="nil"/>
        <w:left w:val="nil"/>
        <w:bottom w:val="nil"/>
        <w:right w:val="nil"/>
        <w:between w:val="nil"/>
      </w:pBdr>
      <w:tabs>
        <w:tab w:val="left" w:pos="2847"/>
        <w:tab w:val="center" w:pos="5400"/>
      </w:tabs>
      <w:spacing w:after="0" w:line="240" w:lineRule="auto"/>
      <w:rPr>
        <w:rFonts w:ascii="Arial" w:eastAsia="Arial" w:hAnsi="Arial" w:cs="Arial"/>
        <w:b/>
        <w:color w:val="1F497D" w:themeColor="text2"/>
      </w:rPr>
    </w:pPr>
    <w:r w:rsidRPr="00D85794">
      <w:rPr>
        <w:rFonts w:ascii="Arial" w:eastAsia="Arial" w:hAnsi="Arial" w:cs="Arial"/>
        <w:b/>
        <w:color w:val="1F497D" w:themeColor="text2"/>
      </w:rPr>
      <w:tab/>
    </w:r>
    <w:r w:rsidRPr="00D85794">
      <w:rPr>
        <w:rFonts w:ascii="Arial" w:eastAsia="Arial" w:hAnsi="Arial" w:cs="Arial"/>
        <w:b/>
        <w:color w:val="1F497D" w:themeColor="text2"/>
      </w:rPr>
      <w:tab/>
    </w:r>
    <w:r w:rsidR="00A738D5" w:rsidRPr="00D85794">
      <w:rPr>
        <w:rFonts w:ascii="Arial" w:eastAsia="Arial" w:hAnsi="Arial" w:cs="Arial"/>
        <w:b/>
        <w:color w:val="1F497D" w:themeColor="text2"/>
      </w:rPr>
      <w:t>CONCURRENCIA DEL COMITÉ LP</w:t>
    </w:r>
    <w:r w:rsidR="00D4476F">
      <w:rPr>
        <w:rFonts w:ascii="Arial" w:eastAsia="Arial" w:hAnsi="Arial" w:cs="Arial"/>
        <w:b/>
        <w:color w:val="1F497D" w:themeColor="text2"/>
      </w:rPr>
      <w:t>LS</w:t>
    </w:r>
    <w:r w:rsidR="00DB6361" w:rsidRPr="00D85794">
      <w:rPr>
        <w:rFonts w:ascii="Arial" w:eastAsia="Arial" w:hAnsi="Arial" w:cs="Arial"/>
        <w:b/>
        <w:color w:val="1F497D" w:themeColor="text2"/>
      </w:rPr>
      <w:t>C-</w:t>
    </w:r>
    <w:r w:rsidR="000B2C60">
      <w:rPr>
        <w:rFonts w:ascii="Arial" w:eastAsia="Arial" w:hAnsi="Arial" w:cs="Arial"/>
        <w:b/>
        <w:color w:val="1F497D" w:themeColor="text2"/>
      </w:rPr>
      <w:t>15</w:t>
    </w:r>
    <w:r w:rsidR="008F51E8" w:rsidRPr="00D85794">
      <w:rPr>
        <w:rFonts w:ascii="Arial" w:eastAsia="Arial" w:hAnsi="Arial" w:cs="Arial"/>
        <w:b/>
        <w:color w:val="1F497D" w:themeColor="text2"/>
      </w:rPr>
      <w:t>/2026</w:t>
    </w:r>
  </w:p>
  <w:p w14:paraId="5D6D0983" w14:textId="7646699B" w:rsidR="00D85794" w:rsidRPr="00D85794" w:rsidRDefault="000B2C60" w:rsidP="00D85794">
    <w:pPr>
      <w:jc w:val="center"/>
      <w:rPr>
        <w:rFonts w:ascii="Arial" w:eastAsia="Arial" w:hAnsi="Arial" w:cs="Arial"/>
        <w:b/>
        <w:color w:val="1F497D" w:themeColor="text2"/>
      </w:rPr>
    </w:pPr>
    <w:r w:rsidRPr="000B2C60">
      <w:rPr>
        <w:rFonts w:ascii="Arial" w:eastAsia="Arial" w:hAnsi="Arial" w:cs="Arial"/>
        <w:b/>
        <w:color w:val="1F497D" w:themeColor="text2"/>
      </w:rPr>
      <w:t>“ADQUISICIÓN DE AUXILIARES AUDITIVOS SOLICITADO POR LA DIRECCIÓN DEL ÁREA DE TRABAJO SOCIAL DE LA COORDINACIÓN DE OPERACIÓN”</w:t>
    </w:r>
  </w:p>
  <w:p w14:paraId="6597268E" w14:textId="72DE83A3" w:rsidR="00D05FCD" w:rsidRPr="008F51E8" w:rsidRDefault="00D05FCD" w:rsidP="00D85794">
    <w:pPr>
      <w:tabs>
        <w:tab w:val="left" w:pos="3645"/>
      </w:tabs>
      <w:jc w:val="center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8196B" w14:textId="77777777" w:rsidR="00D05FCD" w:rsidRDefault="00D05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CD"/>
    <w:rsid w:val="00025D09"/>
    <w:rsid w:val="00054AC2"/>
    <w:rsid w:val="000B2C60"/>
    <w:rsid w:val="001020B9"/>
    <w:rsid w:val="00102246"/>
    <w:rsid w:val="001041DA"/>
    <w:rsid w:val="00124F0B"/>
    <w:rsid w:val="00142CE5"/>
    <w:rsid w:val="002167ED"/>
    <w:rsid w:val="00252843"/>
    <w:rsid w:val="00265F1E"/>
    <w:rsid w:val="00276047"/>
    <w:rsid w:val="00277F37"/>
    <w:rsid w:val="002D35A0"/>
    <w:rsid w:val="002D6532"/>
    <w:rsid w:val="002F32D2"/>
    <w:rsid w:val="003B74B9"/>
    <w:rsid w:val="003D60EA"/>
    <w:rsid w:val="003E21EA"/>
    <w:rsid w:val="0040707D"/>
    <w:rsid w:val="0041413C"/>
    <w:rsid w:val="00434EBE"/>
    <w:rsid w:val="004B4493"/>
    <w:rsid w:val="004D6161"/>
    <w:rsid w:val="004F7F54"/>
    <w:rsid w:val="00521B8D"/>
    <w:rsid w:val="00554F63"/>
    <w:rsid w:val="005963E8"/>
    <w:rsid w:val="005A2091"/>
    <w:rsid w:val="005E3D27"/>
    <w:rsid w:val="006129A3"/>
    <w:rsid w:val="00613717"/>
    <w:rsid w:val="00615CF5"/>
    <w:rsid w:val="006167D7"/>
    <w:rsid w:val="00643E8F"/>
    <w:rsid w:val="00677F49"/>
    <w:rsid w:val="006B4A8F"/>
    <w:rsid w:val="006C43D5"/>
    <w:rsid w:val="007147F9"/>
    <w:rsid w:val="007202EC"/>
    <w:rsid w:val="007328FE"/>
    <w:rsid w:val="00791CEE"/>
    <w:rsid w:val="0079664D"/>
    <w:rsid w:val="007C0942"/>
    <w:rsid w:val="007F1915"/>
    <w:rsid w:val="00803628"/>
    <w:rsid w:val="00815CC4"/>
    <w:rsid w:val="008A134B"/>
    <w:rsid w:val="008D4CFE"/>
    <w:rsid w:val="008E0E47"/>
    <w:rsid w:val="008F51E8"/>
    <w:rsid w:val="00900A1C"/>
    <w:rsid w:val="009148D8"/>
    <w:rsid w:val="0091566B"/>
    <w:rsid w:val="00934C81"/>
    <w:rsid w:val="0094005C"/>
    <w:rsid w:val="0094703B"/>
    <w:rsid w:val="00980522"/>
    <w:rsid w:val="00982C6A"/>
    <w:rsid w:val="009C4408"/>
    <w:rsid w:val="009D59D9"/>
    <w:rsid w:val="00A25444"/>
    <w:rsid w:val="00A738D5"/>
    <w:rsid w:val="00AA1CC7"/>
    <w:rsid w:val="00AC56E2"/>
    <w:rsid w:val="00AD5145"/>
    <w:rsid w:val="00B20553"/>
    <w:rsid w:val="00B27ADF"/>
    <w:rsid w:val="00B57E8F"/>
    <w:rsid w:val="00B738B6"/>
    <w:rsid w:val="00B94FD8"/>
    <w:rsid w:val="00BC434E"/>
    <w:rsid w:val="00BE0989"/>
    <w:rsid w:val="00BE739B"/>
    <w:rsid w:val="00C7135A"/>
    <w:rsid w:val="00C75361"/>
    <w:rsid w:val="00CB32B1"/>
    <w:rsid w:val="00D05FCD"/>
    <w:rsid w:val="00D4476F"/>
    <w:rsid w:val="00D45DF5"/>
    <w:rsid w:val="00D550D8"/>
    <w:rsid w:val="00D85794"/>
    <w:rsid w:val="00DB6361"/>
    <w:rsid w:val="00DE5EB1"/>
    <w:rsid w:val="00E16CB5"/>
    <w:rsid w:val="00E23DF5"/>
    <w:rsid w:val="00E63AE1"/>
    <w:rsid w:val="00E678C3"/>
    <w:rsid w:val="00E8308B"/>
    <w:rsid w:val="00ED037A"/>
    <w:rsid w:val="00F01506"/>
    <w:rsid w:val="00F17B4E"/>
    <w:rsid w:val="00FD11D0"/>
    <w:rsid w:val="00FE7DCD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A78EA"/>
  <w15:docId w15:val="{B725AF1C-7EB9-4971-8D23-D92117E6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200" w:line="276" w:lineRule="auto"/>
    </w:pPr>
    <w:rPr>
      <w:color w:val="00000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tulo6Car">
    <w:name w:val="Título 6 Car"/>
    <w:basedOn w:val="Fuentedeprrafopredeter"/>
    <w:link w:val="Ttulo6"/>
    <w:rsid w:val="00DB6361"/>
    <w:rPr>
      <w:b/>
      <w:sz w:val="20"/>
      <w:szCs w:val="20"/>
    </w:rPr>
  </w:style>
  <w:style w:type="character" w:styleId="Hipervnculo">
    <w:name w:val="Hyperlink"/>
    <w:aliases w:val="Hipervínculo11,Hipervínculo12,Hipervínculo13,Hipervínculo14,Hipervínculo15"/>
    <w:uiPriority w:val="99"/>
    <w:rsid w:val="00B94F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cia.alcaraz@difgdl.gob.m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ifgdl.gob.mx/transparencia/compras/index.ph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fgdl.gob.mx/transparencia/compras/index.php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3E980-DF5E-4B7A-B751-C91BCAE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Jossue Osvaldo Saldaña Montes</dc:creator>
  <cp:lastModifiedBy>HP</cp:lastModifiedBy>
  <cp:revision>2</cp:revision>
  <cp:lastPrinted>2026-03-17T19:01:00Z</cp:lastPrinted>
  <dcterms:created xsi:type="dcterms:W3CDTF">2026-04-28T20:28:00Z</dcterms:created>
  <dcterms:modified xsi:type="dcterms:W3CDTF">2026-04-28T20:28:00Z</dcterms:modified>
</cp:coreProperties>
</file>