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61" w:rsidRDefault="002A0561" w:rsidP="002A0561">
      <w:pPr>
        <w:ind w:right="-801"/>
      </w:pPr>
    </w:p>
    <w:p w:rsidR="002A0561" w:rsidRDefault="002A0561" w:rsidP="002A0561">
      <w:pPr>
        <w:ind w:left="-993" w:right="-801"/>
        <w:jc w:val="both"/>
        <w:rPr>
          <w:rFonts w:ascii="Arial" w:hAnsi="Arial" w:cs="Arial"/>
          <w:b/>
          <w:sz w:val="20"/>
          <w:szCs w:val="20"/>
        </w:rPr>
      </w:pPr>
    </w:p>
    <w:p w:rsidR="002A0561" w:rsidRDefault="002A0561" w:rsidP="002A0561">
      <w:pPr>
        <w:ind w:left="-993" w:right="-801"/>
        <w:jc w:val="both"/>
        <w:rPr>
          <w:rFonts w:ascii="Arial" w:hAnsi="Arial" w:cs="Arial"/>
          <w:b/>
          <w:sz w:val="20"/>
          <w:szCs w:val="20"/>
        </w:rPr>
      </w:pPr>
    </w:p>
    <w:p w:rsidR="002A0561"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r w:rsidRPr="00DF0F8B">
        <w:rPr>
          <w:rFonts w:ascii="Arial" w:hAnsi="Arial" w:cs="Arial"/>
          <w:b/>
          <w:sz w:val="20"/>
          <w:szCs w:val="20"/>
        </w:rPr>
        <w:t>DECIM</w:t>
      </w:r>
      <w:r w:rsidRPr="00DF0F8B">
        <w:rPr>
          <w:rFonts w:ascii="Arial" w:hAnsi="Arial" w:cs="Arial"/>
          <w:b/>
          <w:sz w:val="20"/>
          <w:szCs w:val="20"/>
        </w:rPr>
        <w:t>O</w:t>
      </w:r>
      <w:r w:rsidRPr="00DF0F8B">
        <w:rPr>
          <w:rFonts w:ascii="Arial" w:hAnsi="Arial" w:cs="Arial"/>
          <w:b/>
          <w:sz w:val="20"/>
          <w:szCs w:val="20"/>
        </w:rPr>
        <w:t xml:space="preserve"> </w:t>
      </w:r>
      <w:r w:rsidRPr="00DF0F8B">
        <w:rPr>
          <w:rFonts w:ascii="Arial" w:hAnsi="Arial" w:cs="Arial"/>
          <w:b/>
          <w:sz w:val="20"/>
          <w:szCs w:val="20"/>
        </w:rPr>
        <w:tab/>
      </w:r>
      <w:r w:rsidRPr="00DF0F8B">
        <w:rPr>
          <w:rFonts w:ascii="Arial" w:hAnsi="Arial" w:cs="Arial"/>
          <w:b/>
          <w:sz w:val="20"/>
          <w:szCs w:val="20"/>
        </w:rPr>
        <w:t>SEXT</w:t>
      </w:r>
      <w:r w:rsidRPr="00DF0F8B">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sz w:val="20"/>
          <w:szCs w:val="20"/>
        </w:rPr>
      </w:pPr>
      <w:r w:rsidRPr="00DF0F8B">
        <w:rPr>
          <w:rFonts w:ascii="Arial" w:hAnsi="Arial" w:cs="Arial"/>
          <w:sz w:val="20"/>
          <w:szCs w:val="20"/>
        </w:rPr>
        <w:t>En el Municipio de Guadalajara Jalisco y siendo las 1</w:t>
      </w:r>
      <w:r w:rsidRPr="00DF0F8B">
        <w:rPr>
          <w:rFonts w:ascii="Arial" w:hAnsi="Arial" w:cs="Arial"/>
          <w:sz w:val="20"/>
          <w:szCs w:val="20"/>
        </w:rPr>
        <w:t>4</w:t>
      </w:r>
      <w:r w:rsidRPr="00DF0F8B">
        <w:rPr>
          <w:rFonts w:ascii="Arial" w:hAnsi="Arial" w:cs="Arial"/>
          <w:sz w:val="20"/>
          <w:szCs w:val="20"/>
        </w:rPr>
        <w:t xml:space="preserve">:00 </w:t>
      </w:r>
      <w:r w:rsidRPr="00DF0F8B">
        <w:rPr>
          <w:rFonts w:ascii="Arial" w:hAnsi="Arial" w:cs="Arial"/>
          <w:sz w:val="20"/>
          <w:szCs w:val="20"/>
        </w:rPr>
        <w:t>cator</w:t>
      </w:r>
      <w:r w:rsidRPr="00DF0F8B">
        <w:rPr>
          <w:rFonts w:ascii="Arial" w:hAnsi="Arial" w:cs="Arial"/>
          <w:sz w:val="20"/>
          <w:szCs w:val="20"/>
        </w:rPr>
        <w:t xml:space="preserve">ce horas con cero minutos del día </w:t>
      </w:r>
      <w:r w:rsidRPr="00DF0F8B">
        <w:rPr>
          <w:rFonts w:ascii="Arial" w:hAnsi="Arial" w:cs="Arial"/>
          <w:sz w:val="20"/>
          <w:szCs w:val="20"/>
        </w:rPr>
        <w:t xml:space="preserve">07 siete </w:t>
      </w:r>
      <w:r w:rsidRPr="00DF0F8B">
        <w:rPr>
          <w:rFonts w:ascii="Arial" w:hAnsi="Arial" w:cs="Arial"/>
          <w:sz w:val="20"/>
          <w:szCs w:val="20"/>
        </w:rPr>
        <w:t xml:space="preserve">del mes de </w:t>
      </w:r>
      <w:r w:rsidRPr="00DF0F8B">
        <w:rPr>
          <w:rFonts w:ascii="Arial" w:hAnsi="Arial" w:cs="Arial"/>
          <w:sz w:val="20"/>
          <w:szCs w:val="20"/>
        </w:rPr>
        <w:t>dic</w:t>
      </w:r>
      <w:r w:rsidRPr="00DF0F8B">
        <w:rPr>
          <w:rFonts w:ascii="Arial" w:hAnsi="Arial" w:cs="Arial"/>
          <w:sz w:val="20"/>
          <w:szCs w:val="20"/>
        </w:rPr>
        <w:t xml:space="preserve">iembre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DF0F8B">
        <w:rPr>
          <w:rFonts w:ascii="Arial" w:hAnsi="Arial" w:cs="Arial"/>
          <w:b/>
          <w:bCs/>
          <w:sz w:val="20"/>
          <w:szCs w:val="20"/>
        </w:rPr>
        <w:t>Lic. Miguel Escalante Vázquez</w:t>
      </w:r>
      <w:r w:rsidRPr="00DF0F8B">
        <w:rPr>
          <w:rFonts w:ascii="Arial" w:hAnsi="Arial" w:cs="Arial"/>
          <w:sz w:val="20"/>
          <w:szCs w:val="20"/>
        </w:rPr>
        <w:t xml:space="preserve"> en su carácter de </w:t>
      </w:r>
      <w:r w:rsidRPr="00DF0F8B">
        <w:rPr>
          <w:rFonts w:ascii="Arial" w:hAnsi="Arial" w:cs="Arial"/>
          <w:bCs/>
          <w:sz w:val="20"/>
          <w:szCs w:val="20"/>
        </w:rPr>
        <w:t>Titular</w:t>
      </w:r>
      <w:r w:rsidRPr="00DF0F8B">
        <w:rPr>
          <w:rFonts w:ascii="Arial" w:hAnsi="Arial" w:cs="Arial"/>
          <w:b/>
          <w:bCs/>
          <w:sz w:val="20"/>
          <w:szCs w:val="20"/>
        </w:rPr>
        <w:t xml:space="preserve"> </w:t>
      </w:r>
      <w:r w:rsidRPr="00DF0F8B">
        <w:rPr>
          <w:rFonts w:ascii="Arial" w:hAnsi="Arial" w:cs="Arial"/>
          <w:bCs/>
          <w:sz w:val="20"/>
          <w:szCs w:val="20"/>
        </w:rPr>
        <w:t>de la Unidad de Transparencia</w:t>
      </w:r>
      <w:r w:rsidRPr="00DF0F8B">
        <w:rPr>
          <w:rFonts w:ascii="Arial" w:hAnsi="Arial" w:cs="Arial"/>
          <w:sz w:val="20"/>
          <w:szCs w:val="20"/>
        </w:rPr>
        <w:t xml:space="preserve"> y Secretario del Comité, la </w:t>
      </w:r>
      <w:r w:rsidRPr="00DF0F8B">
        <w:rPr>
          <w:rFonts w:ascii="Arial" w:hAnsi="Arial" w:cs="Arial"/>
          <w:b/>
          <w:sz w:val="20"/>
          <w:szCs w:val="20"/>
        </w:rPr>
        <w:t xml:space="preserve">Lic. en C.P. 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sz w:val="20"/>
          <w:szCs w:val="20"/>
        </w:rPr>
        <w:t xml:space="preserve"> </w:t>
      </w:r>
      <w:r w:rsidRPr="00DF0F8B">
        <w:rPr>
          <w:rFonts w:ascii="Arial" w:hAnsi="Arial" w:cs="Arial"/>
          <w:bCs/>
          <w:sz w:val="20"/>
          <w:szCs w:val="20"/>
        </w:rPr>
        <w:t xml:space="preserve">Contralora de este sujeto obligado e integrante del Comité y </w:t>
      </w:r>
      <w:r w:rsidRPr="00DF0F8B">
        <w:rPr>
          <w:rFonts w:ascii="Arial" w:hAnsi="Arial" w:cs="Arial"/>
          <w:sz w:val="20"/>
          <w:szCs w:val="20"/>
        </w:rPr>
        <w:t xml:space="preserve">el </w:t>
      </w:r>
      <w:r w:rsidRPr="00DF0F8B">
        <w:rPr>
          <w:rFonts w:ascii="Arial" w:hAnsi="Arial" w:cs="Arial"/>
          <w:b/>
          <w:bCs/>
          <w:sz w:val="20"/>
          <w:szCs w:val="20"/>
        </w:rPr>
        <w:t>Lic. José Antonio Castañeda Castellanos</w:t>
      </w:r>
      <w:r w:rsidRPr="00DF0F8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DF0F8B">
        <w:rPr>
          <w:rFonts w:ascii="Arial" w:hAnsi="Arial" w:cs="Arial"/>
          <w:b/>
          <w:sz w:val="20"/>
          <w:szCs w:val="20"/>
        </w:rPr>
        <w:t xml:space="preserve"> </w:t>
      </w:r>
      <w:r w:rsidRPr="00DF0F8B">
        <w:rPr>
          <w:rFonts w:ascii="Arial" w:hAnsi="Arial" w:cs="Arial"/>
          <w:sz w:val="20"/>
          <w:szCs w:val="20"/>
        </w:rPr>
        <w:t xml:space="preserve">Por lo que en uso de la voz </w:t>
      </w:r>
      <w:r w:rsidRPr="00DF0F8B">
        <w:rPr>
          <w:rFonts w:ascii="Arial" w:hAnsi="Arial" w:cs="Arial"/>
          <w:b/>
          <w:sz w:val="20"/>
          <w:szCs w:val="20"/>
        </w:rPr>
        <w:t>el Lic. José Antonio Castañeda Castellanos,</w:t>
      </w:r>
      <w:r w:rsidRPr="00DF0F8B">
        <w:rPr>
          <w:rFonts w:ascii="Arial" w:hAnsi="Arial" w:cs="Arial"/>
          <w:sz w:val="20"/>
          <w:szCs w:val="20"/>
        </w:rPr>
        <w:t xml:space="preserve"> </w:t>
      </w:r>
      <w:proofErr w:type="gramStart"/>
      <w:r w:rsidRPr="00DF0F8B">
        <w:rPr>
          <w:rFonts w:ascii="Arial" w:hAnsi="Arial" w:cs="Arial"/>
          <w:sz w:val="20"/>
          <w:szCs w:val="20"/>
        </w:rPr>
        <w:t>Presidente</w:t>
      </w:r>
      <w:proofErr w:type="gramEnd"/>
      <w:r w:rsidRPr="00DF0F8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2A0561" w:rsidRPr="00DF0F8B" w:rsidRDefault="002A0561" w:rsidP="002A0561">
      <w:pPr>
        <w:ind w:left="-993" w:right="-801"/>
        <w:jc w:val="both"/>
        <w:rPr>
          <w:rFonts w:ascii="Arial" w:hAnsi="Arial" w:cs="Arial"/>
          <w:sz w:val="20"/>
          <w:szCs w:val="20"/>
        </w:rPr>
      </w:pPr>
    </w:p>
    <w:p w:rsidR="002A0561" w:rsidRPr="00DF0F8B" w:rsidRDefault="002A0561" w:rsidP="002A0561">
      <w:pPr>
        <w:ind w:left="-993" w:right="-801"/>
        <w:jc w:val="center"/>
        <w:rPr>
          <w:rFonts w:ascii="Arial" w:hAnsi="Arial" w:cs="Arial"/>
          <w:b/>
          <w:sz w:val="20"/>
          <w:szCs w:val="20"/>
        </w:rPr>
      </w:pPr>
      <w:r w:rsidRPr="00DF0F8B">
        <w:rPr>
          <w:rFonts w:ascii="Arial" w:hAnsi="Arial" w:cs="Arial"/>
          <w:b/>
          <w:sz w:val="20"/>
          <w:szCs w:val="20"/>
        </w:rPr>
        <w:t>ORDEN DEL DÍA</w:t>
      </w:r>
    </w:p>
    <w:p w:rsidR="002A0561" w:rsidRPr="00DF0F8B" w:rsidRDefault="002A0561" w:rsidP="002A0561">
      <w:pPr>
        <w:pStyle w:val="Estilo"/>
        <w:ind w:left="-993" w:right="-801"/>
        <w:rPr>
          <w:rFonts w:eastAsiaTheme="minorHAnsi"/>
          <w:b/>
          <w:i/>
          <w:sz w:val="18"/>
          <w:szCs w:val="18"/>
        </w:rPr>
      </w:pP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 xml:space="preserve">1.- Lista de asistencia, declaratoria de quórum legal, y apertura de la sesión. </w:t>
      </w: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2.- Lectura y aprobación del Orden del día.</w:t>
      </w: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3.- Confirmación, modificación o revocación de la propuesta inicial de clasificación y protección de Información del dato personal del “nombre”, de las personas particulares que fungen como Coordinadores de grupo de personas adultas mayores, por tratarse de un dato personal identificativo y por ser información confidencial, al no ser funcionarios públicos; propuesta a la cual alude el memorándum MCI/443/2023 emitido por parte del Coordinador de Inclusión de este Organismo, derivado de la solicitud de información a la que se le asignó el número de expediente UT/212/2023.</w:t>
      </w: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4.- Presentación, Discusión y en su caso, aprobación de la propuesta de versión Pública de los anexos que conforman los entregables de la respuesta a la solicitud de información radicada con el número de expediente UT/214/2023 y acumulado UT/215/2023; propuesta que es realizada por la Dirección del área de Recursos Humanos, mediante memorándum MDRH/627/2023.</w:t>
      </w: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5.- Asuntos Generales.</w:t>
      </w:r>
    </w:p>
    <w:p w:rsidR="002A0561" w:rsidRPr="00DF0F8B" w:rsidRDefault="002A0561" w:rsidP="002A0561">
      <w:pPr>
        <w:pStyle w:val="Estilo"/>
        <w:ind w:left="-993" w:right="-801"/>
        <w:rPr>
          <w:rFonts w:eastAsiaTheme="minorHAnsi"/>
          <w:b/>
          <w:i/>
          <w:sz w:val="18"/>
          <w:szCs w:val="18"/>
        </w:rPr>
      </w:pPr>
      <w:r w:rsidRPr="00DF0F8B">
        <w:rPr>
          <w:rFonts w:eastAsiaTheme="minorHAnsi"/>
          <w:b/>
          <w:i/>
          <w:sz w:val="18"/>
          <w:szCs w:val="18"/>
        </w:rPr>
        <w:t>6.- Clausura de la Sesión.</w:t>
      </w:r>
    </w:p>
    <w:p w:rsidR="002A0561" w:rsidRPr="00DF0F8B" w:rsidRDefault="002A0561" w:rsidP="002A0561">
      <w:pPr>
        <w:pStyle w:val="Estilo"/>
        <w:ind w:left="-993" w:right="-801"/>
        <w:rPr>
          <w:rFonts w:eastAsiaTheme="minorHAnsi"/>
          <w:b/>
          <w:i/>
          <w:sz w:val="18"/>
          <w:szCs w:val="18"/>
        </w:rPr>
      </w:pPr>
    </w:p>
    <w:p w:rsidR="002A0561" w:rsidRPr="00DF0F8B" w:rsidRDefault="002A0561" w:rsidP="002A0561">
      <w:pPr>
        <w:ind w:left="-993" w:right="-801"/>
        <w:jc w:val="center"/>
        <w:rPr>
          <w:rFonts w:ascii="Arial" w:hAnsi="Arial" w:cs="Arial"/>
          <w:b/>
          <w:sz w:val="20"/>
          <w:szCs w:val="20"/>
        </w:rPr>
      </w:pPr>
      <w:r w:rsidRPr="00DF0F8B">
        <w:rPr>
          <w:rFonts w:ascii="Arial" w:hAnsi="Arial" w:cs="Arial"/>
          <w:b/>
          <w:sz w:val="20"/>
          <w:szCs w:val="20"/>
        </w:rPr>
        <w:t>DESARROLLO DEL ORDEN DEL DÍA</w:t>
      </w:r>
    </w:p>
    <w:p w:rsidR="002A0561" w:rsidRPr="00DF0F8B" w:rsidRDefault="002A0561" w:rsidP="002A0561">
      <w:pPr>
        <w:ind w:left="-993" w:right="-801"/>
        <w:jc w:val="center"/>
        <w:rPr>
          <w:rFonts w:ascii="Arial" w:hAnsi="Arial" w:cs="Arial"/>
          <w:sz w:val="20"/>
          <w:szCs w:val="20"/>
        </w:rPr>
      </w:pPr>
    </w:p>
    <w:p w:rsidR="002A0561" w:rsidRPr="00DF0F8B" w:rsidRDefault="002A0561" w:rsidP="002A0561">
      <w:pPr>
        <w:ind w:left="-993" w:right="-801"/>
        <w:jc w:val="both"/>
        <w:rPr>
          <w:rFonts w:ascii="Arial" w:hAnsi="Arial" w:cs="Arial"/>
          <w:b/>
          <w:sz w:val="20"/>
          <w:szCs w:val="20"/>
        </w:rPr>
      </w:pPr>
      <w:r w:rsidRPr="00DF0F8B">
        <w:rPr>
          <w:rFonts w:ascii="Arial" w:hAnsi="Arial" w:cs="Arial"/>
          <w:b/>
          <w:sz w:val="20"/>
          <w:szCs w:val="20"/>
        </w:rPr>
        <w:t xml:space="preserve">1.- Lista de Asistencia, declaratoria del quórum Legal y apertura de la </w:t>
      </w:r>
      <w:proofErr w:type="gramStart"/>
      <w:r w:rsidRPr="00DF0F8B">
        <w:rPr>
          <w:rFonts w:ascii="Arial" w:hAnsi="Arial" w:cs="Arial"/>
          <w:b/>
          <w:sz w:val="20"/>
          <w:szCs w:val="20"/>
        </w:rPr>
        <w:t>sesión.-</w:t>
      </w:r>
      <w:proofErr w:type="gramEnd"/>
      <w:r w:rsidRPr="00DF0F8B">
        <w:rPr>
          <w:rFonts w:ascii="Arial" w:hAnsi="Arial" w:cs="Arial"/>
          <w:b/>
          <w:sz w:val="20"/>
          <w:szCs w:val="20"/>
        </w:rPr>
        <w:t xml:space="preserve">  </w:t>
      </w:r>
      <w:r w:rsidRPr="00DF0F8B">
        <w:rPr>
          <w:rFonts w:ascii="Arial" w:hAnsi="Arial" w:cs="Arial"/>
          <w:sz w:val="20"/>
          <w:szCs w:val="20"/>
        </w:rPr>
        <w:t xml:space="preserve">Voz del </w:t>
      </w:r>
      <w:r w:rsidRPr="00DF0F8B">
        <w:rPr>
          <w:rFonts w:ascii="Arial" w:hAnsi="Arial" w:cs="Arial"/>
          <w:b/>
          <w:sz w:val="20"/>
          <w:szCs w:val="20"/>
        </w:rPr>
        <w:t>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Presidente del Comité</w:t>
      </w:r>
      <w:r w:rsidRPr="00DF0F8B">
        <w:rPr>
          <w:rFonts w:ascii="Arial" w:hAnsi="Arial" w:cs="Arial"/>
          <w:sz w:val="20"/>
          <w:szCs w:val="20"/>
        </w:rPr>
        <w:t xml:space="preserve"> de Transparencia: le solicito al </w:t>
      </w:r>
      <w:r w:rsidRPr="00DF0F8B">
        <w:rPr>
          <w:rFonts w:ascii="Arial" w:hAnsi="Arial" w:cs="Arial"/>
          <w:b/>
          <w:bCs/>
          <w:sz w:val="20"/>
          <w:szCs w:val="20"/>
        </w:rPr>
        <w:t xml:space="preserve">Lic. Miguel Escalante Vázquez, </w:t>
      </w:r>
      <w:r w:rsidRPr="00DF0F8B">
        <w:rPr>
          <w:rFonts w:ascii="Arial" w:hAnsi="Arial" w:cs="Arial"/>
          <w:sz w:val="20"/>
          <w:szCs w:val="20"/>
        </w:rPr>
        <w:t>Secretario de este comité,</w:t>
      </w:r>
      <w:r w:rsidRPr="00DF0F8B">
        <w:rPr>
          <w:rFonts w:ascii="Arial" w:hAnsi="Arial" w:cs="Arial"/>
          <w:bCs/>
          <w:sz w:val="20"/>
          <w:szCs w:val="20"/>
        </w:rPr>
        <w:t xml:space="preserve"> </w:t>
      </w:r>
      <w:r w:rsidRPr="00DF0F8B">
        <w:rPr>
          <w:rFonts w:ascii="Arial" w:hAnsi="Arial" w:cs="Arial"/>
          <w:sz w:val="20"/>
          <w:szCs w:val="20"/>
        </w:rPr>
        <w:t>nos haga favor de pasar la lista de asistencia a los presentes</w:t>
      </w:r>
      <w:r w:rsidRPr="00DF0F8B">
        <w:rPr>
          <w:rFonts w:ascii="Arial" w:hAnsi="Arial" w:cs="Arial"/>
          <w:b/>
          <w:sz w:val="20"/>
          <w:szCs w:val="20"/>
        </w:rPr>
        <w:t xml:space="preserve">: </w:t>
      </w:r>
      <w:r w:rsidRPr="00DF0F8B">
        <w:rPr>
          <w:rFonts w:ascii="Arial" w:hAnsi="Arial" w:cs="Arial"/>
          <w:sz w:val="20"/>
          <w:szCs w:val="20"/>
        </w:rPr>
        <w:t xml:space="preserve">Voz del </w:t>
      </w:r>
      <w:r w:rsidRPr="00DF0F8B">
        <w:rPr>
          <w:rFonts w:ascii="Arial" w:hAnsi="Arial" w:cs="Arial"/>
          <w:b/>
          <w:bCs/>
          <w:sz w:val="20"/>
          <w:szCs w:val="20"/>
        </w:rPr>
        <w:t>Lic. Miguel Escalante Vázquez:</w:t>
      </w:r>
      <w:r w:rsidRPr="00DF0F8B">
        <w:rPr>
          <w:rFonts w:ascii="Arial" w:hAnsi="Arial" w:cs="Arial"/>
          <w:sz w:val="20"/>
          <w:szCs w:val="20"/>
        </w:rPr>
        <w:t xml:space="preserve"> Claro que sí Presidente:</w:t>
      </w:r>
      <w:r w:rsidRPr="00DF0F8B">
        <w:rPr>
          <w:rFonts w:ascii="Arial" w:hAnsi="Arial" w:cs="Arial"/>
          <w:b/>
          <w:sz w:val="20"/>
          <w:szCs w:val="20"/>
        </w:rPr>
        <w:t xml:space="preserve"> ¿Lic.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¡presente!,</w:t>
      </w:r>
      <w:r w:rsidRPr="00DF0F8B">
        <w:rPr>
          <w:rFonts w:ascii="Arial" w:hAnsi="Arial" w:cs="Arial"/>
          <w:b/>
          <w:bCs/>
          <w:sz w:val="20"/>
          <w:szCs w:val="20"/>
        </w:rPr>
        <w:t xml:space="preserve"> ¿Lic. </w:t>
      </w:r>
      <w:r w:rsidRPr="00DF0F8B">
        <w:rPr>
          <w:rFonts w:ascii="Arial" w:hAnsi="Arial" w:cs="Arial"/>
          <w:b/>
          <w:sz w:val="20"/>
          <w:szCs w:val="20"/>
        </w:rPr>
        <w:t xml:space="preserve">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b/>
          <w:bCs/>
          <w:sz w:val="20"/>
          <w:szCs w:val="20"/>
        </w:rPr>
        <w:t xml:space="preserve">, </w:t>
      </w:r>
      <w:r w:rsidRPr="00DF0F8B">
        <w:rPr>
          <w:rFonts w:ascii="Arial" w:hAnsi="Arial" w:cs="Arial"/>
          <w:bCs/>
          <w:sz w:val="20"/>
          <w:szCs w:val="20"/>
        </w:rPr>
        <w:t>¡presente!,</w:t>
      </w:r>
      <w:r w:rsidRPr="00DF0F8B">
        <w:rPr>
          <w:rFonts w:ascii="Arial" w:hAnsi="Arial" w:cs="Arial"/>
          <w:b/>
          <w:bCs/>
          <w:sz w:val="20"/>
          <w:szCs w:val="20"/>
        </w:rPr>
        <w:t xml:space="preserve"> ¿Lic. Miguel Escalante Vázquez?, </w:t>
      </w:r>
      <w:r w:rsidRPr="00DF0F8B">
        <w:rPr>
          <w:rFonts w:ascii="Arial" w:hAnsi="Arial" w:cs="Arial"/>
          <w:bCs/>
          <w:sz w:val="20"/>
          <w:szCs w:val="20"/>
        </w:rPr>
        <w:t>¡presente!. V</w:t>
      </w:r>
      <w:r w:rsidRPr="00DF0F8B">
        <w:rPr>
          <w:rFonts w:ascii="Arial" w:hAnsi="Arial" w:cs="Arial"/>
          <w:sz w:val="20"/>
          <w:szCs w:val="20"/>
        </w:rPr>
        <w:t xml:space="preserve">oz del </w:t>
      </w:r>
      <w:r w:rsidRPr="00DF0F8B">
        <w:rPr>
          <w:rFonts w:ascii="Arial" w:hAnsi="Arial" w:cs="Arial"/>
          <w:b/>
          <w:sz w:val="20"/>
          <w:szCs w:val="20"/>
        </w:rPr>
        <w:t>Lic. José Antonio Castañeda Castellanos</w:t>
      </w:r>
      <w:r w:rsidRPr="00DF0F8B">
        <w:rPr>
          <w:rFonts w:ascii="Arial" w:hAnsi="Arial" w:cs="Arial"/>
          <w:b/>
          <w:bCs/>
          <w:sz w:val="20"/>
          <w:szCs w:val="20"/>
        </w:rPr>
        <w:t xml:space="preserve">, </w:t>
      </w:r>
      <w:proofErr w:type="gramStart"/>
      <w:r w:rsidRPr="00DF0F8B">
        <w:rPr>
          <w:rFonts w:ascii="Arial" w:hAnsi="Arial" w:cs="Arial"/>
          <w:b/>
          <w:bCs/>
          <w:sz w:val="20"/>
          <w:szCs w:val="20"/>
        </w:rPr>
        <w:t>Presidente</w:t>
      </w:r>
      <w:proofErr w:type="gramEnd"/>
      <w:r w:rsidRPr="00DF0F8B">
        <w:rPr>
          <w:rFonts w:ascii="Arial" w:hAnsi="Arial" w:cs="Arial"/>
          <w:b/>
          <w:bCs/>
          <w:sz w:val="20"/>
          <w:szCs w:val="20"/>
        </w:rPr>
        <w:t xml:space="preserve"> del Comité</w:t>
      </w:r>
      <w:r w:rsidRPr="00DF0F8B">
        <w:rPr>
          <w:rFonts w:ascii="Arial" w:hAnsi="Arial" w:cs="Arial"/>
          <w:b/>
          <w:sz w:val="20"/>
          <w:szCs w:val="20"/>
        </w:rPr>
        <w:t xml:space="preserve"> de Transparencia </w:t>
      </w:r>
      <w:r w:rsidRPr="00DF0F8B">
        <w:rPr>
          <w:rFonts w:ascii="Arial" w:hAnsi="Arial" w:cs="Arial"/>
          <w:b/>
          <w:bCs/>
          <w:sz w:val="20"/>
          <w:szCs w:val="20"/>
        </w:rPr>
        <w:t xml:space="preserve">del OPD denominado </w:t>
      </w:r>
      <w:r w:rsidRPr="00DF0F8B">
        <w:rPr>
          <w:rFonts w:ascii="Arial" w:hAnsi="Arial" w:cs="Arial"/>
          <w:b/>
          <w:sz w:val="20"/>
          <w:szCs w:val="20"/>
        </w:rPr>
        <w:t xml:space="preserve">Sistema para el Desarrollo Integral de la Familia del Municipio de Guadalajara Jalisco. </w:t>
      </w:r>
      <w:r w:rsidRPr="00DF0F8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sz w:val="20"/>
          <w:szCs w:val="20"/>
        </w:rPr>
      </w:pPr>
    </w:p>
    <w:p w:rsidR="002A0561" w:rsidRPr="00DF0F8B" w:rsidRDefault="002A0561" w:rsidP="002A0561">
      <w:pPr>
        <w:pStyle w:val="Prrafodelista"/>
        <w:spacing w:after="0" w:line="240" w:lineRule="auto"/>
        <w:ind w:left="-993" w:right="-801"/>
        <w:jc w:val="both"/>
        <w:rPr>
          <w:rFonts w:ascii="Arial" w:hAnsi="Arial" w:cs="Arial"/>
          <w:sz w:val="20"/>
          <w:szCs w:val="20"/>
        </w:rPr>
      </w:pPr>
      <w:r w:rsidRPr="00DF0F8B">
        <w:rPr>
          <w:rFonts w:ascii="Arial" w:hAnsi="Arial" w:cs="Arial"/>
          <w:b/>
          <w:sz w:val="20"/>
          <w:szCs w:val="20"/>
        </w:rPr>
        <w:t>2.- Lectura y aprobación del Orden del día. Voz Lic. José Antonio Castañeda Castellanos,</w:t>
      </w:r>
      <w:r w:rsidRPr="00DF0F8B">
        <w:rPr>
          <w:rFonts w:ascii="Arial" w:hAnsi="Arial" w:cs="Arial"/>
          <w:b/>
          <w:bCs/>
        </w:rPr>
        <w:t xml:space="preserve"> </w:t>
      </w:r>
      <w:r w:rsidRPr="00DF0F8B">
        <w:rPr>
          <w:rFonts w:ascii="Arial" w:hAnsi="Arial" w:cs="Arial"/>
          <w:bCs/>
          <w:sz w:val="20"/>
          <w:szCs w:val="20"/>
        </w:rPr>
        <w:t xml:space="preserve">Presidente del </w:t>
      </w:r>
      <w:proofErr w:type="gramStart"/>
      <w:r w:rsidRPr="00DF0F8B">
        <w:rPr>
          <w:rFonts w:ascii="Arial" w:hAnsi="Arial" w:cs="Arial"/>
          <w:bCs/>
          <w:sz w:val="20"/>
          <w:szCs w:val="20"/>
        </w:rPr>
        <w:t>Comité.-</w:t>
      </w:r>
      <w:proofErr w:type="gramEnd"/>
      <w:r w:rsidRPr="00DF0F8B">
        <w:rPr>
          <w:rFonts w:ascii="Arial" w:hAnsi="Arial" w:cs="Arial"/>
          <w:bCs/>
          <w:sz w:val="20"/>
          <w:szCs w:val="20"/>
        </w:rPr>
        <w:t xml:space="preserve"> </w:t>
      </w:r>
      <w:r w:rsidRPr="00DF0F8B">
        <w:rPr>
          <w:rFonts w:ascii="Arial" w:hAnsi="Arial" w:cs="Arial"/>
          <w:sz w:val="20"/>
          <w:szCs w:val="20"/>
        </w:rPr>
        <w:t xml:space="preserve">Le solicito al Lic. Miguel Escalante Vázquez, dé lectura al presente punto. </w:t>
      </w:r>
      <w:r w:rsidRPr="00DF0F8B">
        <w:rPr>
          <w:rFonts w:ascii="Arial" w:hAnsi="Arial" w:cs="Arial"/>
          <w:b/>
          <w:sz w:val="20"/>
          <w:szCs w:val="20"/>
        </w:rPr>
        <w:t xml:space="preserve">Voz </w:t>
      </w:r>
      <w:r w:rsidRPr="00DF0F8B">
        <w:rPr>
          <w:rFonts w:ascii="Arial" w:hAnsi="Arial" w:cs="Arial"/>
          <w:b/>
          <w:bCs/>
          <w:sz w:val="20"/>
          <w:szCs w:val="20"/>
        </w:rPr>
        <w:t>Lic. Miguel Escalante Vázquez</w:t>
      </w:r>
      <w:r w:rsidRPr="00DF0F8B">
        <w:rPr>
          <w:rFonts w:ascii="Arial" w:hAnsi="Arial" w:cs="Arial"/>
          <w:sz w:val="20"/>
          <w:szCs w:val="20"/>
        </w:rPr>
        <w:t xml:space="preserve"> </w:t>
      </w:r>
      <w:r w:rsidRPr="00DF0F8B">
        <w:rPr>
          <w:rFonts w:ascii="Arial" w:hAnsi="Arial" w:cs="Arial"/>
          <w:bCs/>
          <w:sz w:val="20"/>
          <w:szCs w:val="20"/>
        </w:rPr>
        <w:t xml:space="preserve">en su carácter de Titular de la Unidad de Transparencia y </w:t>
      </w:r>
      <w:proofErr w:type="gramStart"/>
      <w:r w:rsidRPr="00DF0F8B">
        <w:rPr>
          <w:rFonts w:ascii="Arial" w:hAnsi="Arial" w:cs="Arial"/>
          <w:bCs/>
          <w:sz w:val="20"/>
          <w:szCs w:val="20"/>
        </w:rPr>
        <w:t>Secretario</w:t>
      </w:r>
      <w:proofErr w:type="gramEnd"/>
      <w:r w:rsidRPr="00DF0F8B">
        <w:rPr>
          <w:rFonts w:ascii="Arial" w:hAnsi="Arial" w:cs="Arial"/>
          <w:bCs/>
          <w:sz w:val="20"/>
          <w:szCs w:val="20"/>
        </w:rPr>
        <w:t xml:space="preserve"> del Comité: 1.- Lista de asistencia, declaratoria de quórum legal, y apertura de la sesión. 2.- Lectura y aprobación del Orden del día.</w:t>
      </w:r>
      <w:r w:rsidRPr="00DF0F8B">
        <w:rPr>
          <w:rFonts w:ascii="Arial" w:hAnsi="Arial" w:cs="Arial"/>
          <w:bCs/>
          <w:sz w:val="20"/>
          <w:szCs w:val="20"/>
        </w:rPr>
        <w:t xml:space="preserve"> </w:t>
      </w:r>
      <w:r w:rsidRPr="00DF0F8B">
        <w:rPr>
          <w:rFonts w:ascii="Arial" w:hAnsi="Arial" w:cs="Arial"/>
          <w:bCs/>
          <w:sz w:val="20"/>
          <w:szCs w:val="20"/>
        </w:rPr>
        <w:t>3.- Confirmación, modificación o revocación de la propuesta inicial de clasificación y protección de Información del dato personal del “nombre”, de las personas particulares que fungen como Coordinadores de grupo de personas adultas mayores, por tratarse de un dato personal identificativo y por ser información confidencial, al no ser funcionarios públicos; propuesta a la cual alude el memorándum MCI/443/2023 emitido por parte del Coordinador de Inclusión de este Organismo, derivado de la solicitud de información a la que se le asignó el número de expediente UT/212/2023.</w:t>
      </w:r>
      <w:r w:rsidRPr="00DF0F8B">
        <w:rPr>
          <w:rFonts w:ascii="Arial" w:hAnsi="Arial" w:cs="Arial"/>
          <w:bCs/>
          <w:sz w:val="20"/>
          <w:szCs w:val="20"/>
        </w:rPr>
        <w:t xml:space="preserve"> </w:t>
      </w:r>
      <w:r w:rsidRPr="00DF0F8B">
        <w:rPr>
          <w:rFonts w:ascii="Arial" w:hAnsi="Arial" w:cs="Arial"/>
          <w:bCs/>
          <w:sz w:val="20"/>
          <w:szCs w:val="20"/>
        </w:rPr>
        <w:t>4.- Presentación, Discusión y en su caso, aprobación de la propuesta de versión Pública de los anexos que conforman los entregables de la respuesta a la solicitud de información radicada con el número de expediente UT/214/2023 y acumulado UT/215/2023; propuesta que es realizada por la Dirección del área de Recursos Humanos, mediante memorándum MDRH/627/2023.</w:t>
      </w:r>
      <w:r w:rsidRPr="00DF0F8B">
        <w:rPr>
          <w:rFonts w:ascii="Arial" w:hAnsi="Arial" w:cs="Arial"/>
          <w:bCs/>
          <w:sz w:val="20"/>
          <w:szCs w:val="20"/>
        </w:rPr>
        <w:t xml:space="preserve"> </w:t>
      </w:r>
      <w:r w:rsidRPr="00DF0F8B">
        <w:rPr>
          <w:rFonts w:ascii="Arial" w:hAnsi="Arial" w:cs="Arial"/>
          <w:bCs/>
          <w:sz w:val="20"/>
          <w:szCs w:val="20"/>
        </w:rPr>
        <w:t>5.- Asuntos Generales.</w:t>
      </w:r>
      <w:r w:rsidRPr="00DF0F8B">
        <w:rPr>
          <w:rFonts w:ascii="Arial" w:hAnsi="Arial" w:cs="Arial"/>
          <w:bCs/>
          <w:sz w:val="20"/>
          <w:szCs w:val="20"/>
        </w:rPr>
        <w:t xml:space="preserve"> </w:t>
      </w:r>
      <w:r w:rsidRPr="00DF0F8B">
        <w:rPr>
          <w:bCs/>
          <w:sz w:val="20"/>
          <w:szCs w:val="20"/>
        </w:rPr>
        <w:t>6.- Clausura de la Sesión.</w:t>
      </w:r>
      <w:r w:rsidRPr="00DF0F8B">
        <w:rPr>
          <w:bCs/>
          <w:sz w:val="20"/>
          <w:szCs w:val="20"/>
        </w:rPr>
        <w:t xml:space="preserve"> </w:t>
      </w:r>
      <w:r w:rsidRPr="00DF0F8B">
        <w:rPr>
          <w:rFonts w:ascii="Arial" w:hAnsi="Arial" w:cs="Arial"/>
          <w:b/>
          <w:sz w:val="20"/>
          <w:szCs w:val="20"/>
        </w:rPr>
        <w:t>Voz Lic. José Antonio Castañeda Castellanos,</w:t>
      </w:r>
      <w:r w:rsidRPr="00DF0F8B">
        <w:rPr>
          <w:rFonts w:ascii="Arial" w:hAnsi="Arial" w:cs="Arial"/>
          <w:b/>
          <w:bCs/>
          <w:sz w:val="20"/>
          <w:szCs w:val="20"/>
        </w:rPr>
        <w:t xml:space="preserve"> </w:t>
      </w:r>
      <w:proofErr w:type="gramStart"/>
      <w:r w:rsidRPr="00DF0F8B">
        <w:rPr>
          <w:rFonts w:ascii="Arial" w:hAnsi="Arial" w:cs="Arial"/>
          <w:bCs/>
          <w:sz w:val="20"/>
          <w:szCs w:val="20"/>
        </w:rPr>
        <w:t>Presidente</w:t>
      </w:r>
      <w:proofErr w:type="gramEnd"/>
      <w:r w:rsidRPr="00DF0F8B">
        <w:rPr>
          <w:rFonts w:ascii="Arial" w:hAnsi="Arial" w:cs="Arial"/>
          <w:bCs/>
          <w:sz w:val="20"/>
          <w:szCs w:val="20"/>
        </w:rPr>
        <w:t xml:space="preserve"> del Comité: Previo a someter a votación el presente asunto, les pregunto </w:t>
      </w:r>
      <w:r w:rsidRPr="00DF0F8B">
        <w:rPr>
          <w:rFonts w:ascii="Arial" w:hAnsi="Arial" w:cs="Arial"/>
          <w:sz w:val="20"/>
          <w:szCs w:val="20"/>
        </w:rPr>
        <w:t xml:space="preserve">si existe algún otro punto que tratar para ser votado e incluido en la sesión, a lo cual, se manifestó que no había ningún otro asunto que tratar. </w:t>
      </w:r>
      <w:r w:rsidRPr="00DF0F8B">
        <w:rPr>
          <w:rFonts w:ascii="Arial" w:hAnsi="Arial" w:cs="Arial"/>
          <w:b/>
          <w:sz w:val="20"/>
          <w:szCs w:val="20"/>
        </w:rPr>
        <w:t>Voz Lic. José Antonio Castañeda Castellanos,</w:t>
      </w:r>
      <w:r w:rsidRPr="00DF0F8B">
        <w:rPr>
          <w:rFonts w:ascii="Arial" w:hAnsi="Arial" w:cs="Arial"/>
          <w:b/>
          <w:bCs/>
          <w:sz w:val="20"/>
          <w:szCs w:val="20"/>
        </w:rPr>
        <w:t xml:space="preserve"> </w:t>
      </w:r>
      <w:proofErr w:type="gramStart"/>
      <w:r w:rsidRPr="00DF0F8B">
        <w:rPr>
          <w:rFonts w:ascii="Arial" w:hAnsi="Arial" w:cs="Arial"/>
          <w:bCs/>
          <w:sz w:val="20"/>
          <w:szCs w:val="20"/>
        </w:rPr>
        <w:t>Presidente</w:t>
      </w:r>
      <w:proofErr w:type="gramEnd"/>
      <w:r w:rsidRPr="00DF0F8B">
        <w:rPr>
          <w:rFonts w:ascii="Arial" w:hAnsi="Arial" w:cs="Arial"/>
          <w:bCs/>
          <w:sz w:val="20"/>
          <w:szCs w:val="20"/>
        </w:rPr>
        <w:t xml:space="preserve"> del Comité: Entonces queda </w:t>
      </w:r>
      <w:r w:rsidRPr="00DF0F8B">
        <w:rPr>
          <w:rFonts w:ascii="Arial" w:hAnsi="Arial" w:cs="Arial"/>
          <w:b/>
          <w:sz w:val="20"/>
          <w:szCs w:val="20"/>
        </w:rPr>
        <w:t xml:space="preserve">Aprobado por unanimidad </w:t>
      </w:r>
      <w:r w:rsidRPr="00DF0F8B">
        <w:rPr>
          <w:rFonts w:ascii="Arial" w:hAnsi="Arial" w:cs="Arial"/>
          <w:sz w:val="20"/>
          <w:szCs w:val="20"/>
        </w:rPr>
        <w:t>el orden del día propuesto, procediéndose al desahogo del siguiente punto.</w:t>
      </w:r>
    </w:p>
    <w:p w:rsidR="002A0561" w:rsidRPr="00DF0F8B" w:rsidRDefault="002A0561" w:rsidP="002A0561">
      <w:pPr>
        <w:pStyle w:val="Prrafodelista"/>
        <w:spacing w:after="0" w:line="240" w:lineRule="auto"/>
        <w:ind w:left="-993" w:right="-801"/>
        <w:jc w:val="both"/>
        <w:rPr>
          <w:rFonts w:ascii="Arial" w:hAnsi="Arial" w:cs="Arial"/>
          <w:b/>
          <w:sz w:val="20"/>
          <w:szCs w:val="20"/>
        </w:rPr>
      </w:pPr>
    </w:p>
    <w:p w:rsidR="002A0561" w:rsidRPr="00DF0F8B" w:rsidRDefault="002A0561" w:rsidP="002A0561">
      <w:pPr>
        <w:pStyle w:val="Prrafodelista"/>
        <w:spacing w:after="0" w:line="240" w:lineRule="auto"/>
        <w:ind w:left="-993" w:right="-801"/>
        <w:jc w:val="both"/>
        <w:rPr>
          <w:rFonts w:ascii="Arial" w:hAnsi="Arial" w:cs="Arial"/>
          <w:b/>
          <w:sz w:val="20"/>
          <w:szCs w:val="20"/>
        </w:rPr>
      </w:pPr>
      <w:r w:rsidRPr="00DF0F8B">
        <w:rPr>
          <w:rFonts w:ascii="Arial" w:hAnsi="Arial" w:cs="Arial"/>
          <w:b/>
          <w:sz w:val="20"/>
          <w:szCs w:val="20"/>
        </w:rPr>
        <w:t>3.-</w:t>
      </w:r>
      <w:r w:rsidRPr="00DF0F8B">
        <w:rPr>
          <w:rFonts w:ascii="Arial" w:hAnsi="Arial" w:cs="Arial"/>
          <w:b/>
          <w:sz w:val="20"/>
          <w:szCs w:val="20"/>
        </w:rPr>
        <w:t xml:space="preserve"> </w:t>
      </w:r>
      <w:r w:rsidRPr="00DF0F8B">
        <w:rPr>
          <w:rFonts w:ascii="Arial" w:hAnsi="Arial" w:cs="Arial"/>
          <w:b/>
          <w:sz w:val="20"/>
          <w:szCs w:val="20"/>
        </w:rPr>
        <w:t>Confirmación, modificación o revocación de la propuesta inicial de clasificación y protección de Información del dato personal del “nombre”, de las personas particulares que fungen como Coordinadores de grupo de personas adultas mayores, por tratarse de un dato personal identificativo y por ser información confidencial, al no ser funcionarios públicos; propuesta a la cual alude el memorándum MCI/443/2023 emitido por parte del Coordinador de Inclusión de este Organismo, derivado de la solicitud de información a la que se le asignó el número de expediente UT/212/2023.</w:t>
      </w:r>
    </w:p>
    <w:p w:rsidR="002A0561" w:rsidRPr="00DF0F8B" w:rsidRDefault="002A0561" w:rsidP="002A0561">
      <w:pPr>
        <w:pStyle w:val="Prrafodelista"/>
        <w:spacing w:after="0" w:line="240" w:lineRule="auto"/>
        <w:ind w:left="-993" w:right="-801"/>
        <w:jc w:val="both"/>
        <w:rPr>
          <w:rFonts w:ascii="Arial" w:hAnsi="Arial" w:cs="Arial"/>
          <w:b/>
          <w:sz w:val="20"/>
          <w:szCs w:val="20"/>
        </w:rPr>
      </w:pPr>
    </w:p>
    <w:p w:rsidR="002A0561" w:rsidRPr="00DF0F8B" w:rsidRDefault="002A0561" w:rsidP="002A0561">
      <w:pPr>
        <w:ind w:left="-993" w:right="-801"/>
        <w:jc w:val="both"/>
        <w:rPr>
          <w:rFonts w:ascii="Arial" w:hAnsi="Arial" w:cs="Arial"/>
          <w:b/>
          <w:bCs/>
          <w:sz w:val="20"/>
          <w:szCs w:val="20"/>
        </w:rPr>
      </w:pPr>
      <w:r w:rsidRPr="00DF0F8B">
        <w:rPr>
          <w:rFonts w:ascii="Arial" w:hAnsi="Arial" w:cs="Arial"/>
          <w:b/>
          <w:sz w:val="20"/>
          <w:szCs w:val="20"/>
        </w:rPr>
        <w:t xml:space="preserve">Voz Lic. José Antonio Castañeda </w:t>
      </w:r>
      <w:proofErr w:type="gramStart"/>
      <w:r w:rsidRPr="00DF0F8B">
        <w:rPr>
          <w:rFonts w:ascii="Arial" w:hAnsi="Arial" w:cs="Arial"/>
          <w:b/>
          <w:sz w:val="20"/>
          <w:szCs w:val="20"/>
        </w:rPr>
        <w:t>Castellanos</w:t>
      </w:r>
      <w:r w:rsidRPr="00DF0F8B">
        <w:rPr>
          <w:rFonts w:ascii="Arial" w:hAnsi="Arial" w:cs="Arial"/>
          <w:b/>
          <w:bCs/>
          <w:sz w:val="20"/>
          <w:szCs w:val="20"/>
        </w:rPr>
        <w:t>.-</w:t>
      </w:r>
      <w:proofErr w:type="gramEnd"/>
      <w:r w:rsidRPr="00DF0F8B">
        <w:rPr>
          <w:rFonts w:ascii="Arial" w:hAnsi="Arial" w:cs="Arial"/>
          <w:b/>
          <w:bCs/>
          <w:sz w:val="20"/>
          <w:szCs w:val="20"/>
        </w:rPr>
        <w:t xml:space="preserve"> </w:t>
      </w:r>
      <w:r w:rsidRPr="00DF0F8B">
        <w:rPr>
          <w:rFonts w:ascii="Arial" w:hAnsi="Arial" w:cs="Arial"/>
          <w:bCs/>
          <w:sz w:val="20"/>
          <w:szCs w:val="20"/>
        </w:rPr>
        <w:t>Cedo el uso de la voz al Lic. Miguel Escalante Vázquez, secretario de este comité, para que dé cuenta del presente punto.</w:t>
      </w:r>
      <w:r w:rsidRPr="00DF0F8B">
        <w:rPr>
          <w:rFonts w:ascii="Arial" w:hAnsi="Arial" w:cs="Arial"/>
          <w:bCs/>
          <w:sz w:val="20"/>
          <w:szCs w:val="20"/>
        </w:rPr>
        <w:t xml:space="preserve"> </w:t>
      </w:r>
    </w:p>
    <w:p w:rsidR="002A0561" w:rsidRPr="00DF0F8B" w:rsidRDefault="002A0561" w:rsidP="002A0561">
      <w:pPr>
        <w:ind w:left="-993" w:right="-376"/>
        <w:jc w:val="both"/>
        <w:rPr>
          <w:rFonts w:ascii="Arial" w:hAnsi="Arial" w:cs="Arial"/>
          <w:b/>
          <w:bCs/>
          <w:sz w:val="20"/>
          <w:szCs w:val="20"/>
        </w:rPr>
      </w:pPr>
    </w:p>
    <w:p w:rsidR="002A0561" w:rsidRPr="00DF0F8B" w:rsidRDefault="002A0561" w:rsidP="002A0561">
      <w:pPr>
        <w:ind w:left="-993" w:right="-851"/>
        <w:jc w:val="both"/>
        <w:rPr>
          <w:rFonts w:ascii="Arial" w:hAnsi="Arial" w:cs="Arial"/>
          <w:bCs/>
          <w:sz w:val="20"/>
        </w:rPr>
      </w:pPr>
      <w:r w:rsidRPr="00DF0F8B">
        <w:rPr>
          <w:rFonts w:ascii="Arial" w:hAnsi="Arial" w:cs="Arial"/>
          <w:b/>
          <w:sz w:val="20"/>
        </w:rPr>
        <w:t>Voz</w:t>
      </w:r>
      <w:r w:rsidRPr="00DF0F8B">
        <w:rPr>
          <w:rFonts w:ascii="Arial" w:hAnsi="Arial" w:cs="Arial"/>
          <w:sz w:val="20"/>
        </w:rPr>
        <w:t xml:space="preserve"> </w:t>
      </w:r>
      <w:r w:rsidRPr="00DF0F8B">
        <w:rPr>
          <w:rFonts w:ascii="Arial" w:hAnsi="Arial" w:cs="Arial"/>
          <w:b/>
          <w:bCs/>
          <w:sz w:val="20"/>
        </w:rPr>
        <w:t xml:space="preserve">Lic. Miguel Escalante </w:t>
      </w:r>
      <w:proofErr w:type="gramStart"/>
      <w:r w:rsidRPr="00DF0F8B">
        <w:rPr>
          <w:rFonts w:ascii="Arial" w:hAnsi="Arial" w:cs="Arial"/>
          <w:b/>
          <w:bCs/>
          <w:sz w:val="20"/>
        </w:rPr>
        <w:t>Vázquez.-</w:t>
      </w:r>
      <w:proofErr w:type="gramEnd"/>
      <w:r w:rsidRPr="00DF0F8B">
        <w:rPr>
          <w:rFonts w:ascii="Arial" w:hAnsi="Arial" w:cs="Arial"/>
          <w:b/>
          <w:bCs/>
          <w:sz w:val="20"/>
        </w:rPr>
        <w:t xml:space="preserve"> </w:t>
      </w:r>
      <w:r w:rsidRPr="00DF0F8B">
        <w:rPr>
          <w:rFonts w:ascii="Arial" w:hAnsi="Arial" w:cs="Arial"/>
          <w:bCs/>
          <w:sz w:val="20"/>
        </w:rPr>
        <w:t xml:space="preserve">A las </w:t>
      </w:r>
      <w:r w:rsidRPr="00DF0F8B">
        <w:rPr>
          <w:rFonts w:ascii="Arial" w:hAnsi="Arial" w:cs="Arial"/>
          <w:bCs/>
          <w:sz w:val="20"/>
        </w:rPr>
        <w:t>14</w:t>
      </w:r>
      <w:r w:rsidRPr="00DF0F8B">
        <w:rPr>
          <w:rFonts w:ascii="Arial" w:hAnsi="Arial" w:cs="Arial"/>
          <w:bCs/>
          <w:sz w:val="20"/>
        </w:rPr>
        <w:t>:</w:t>
      </w:r>
      <w:r w:rsidRPr="00DF0F8B">
        <w:rPr>
          <w:rFonts w:ascii="Arial" w:hAnsi="Arial" w:cs="Arial"/>
          <w:bCs/>
          <w:sz w:val="20"/>
        </w:rPr>
        <w:t>01</w:t>
      </w:r>
      <w:r w:rsidRPr="00DF0F8B">
        <w:rPr>
          <w:rFonts w:ascii="Arial" w:hAnsi="Arial" w:cs="Arial"/>
          <w:bCs/>
          <w:sz w:val="20"/>
        </w:rPr>
        <w:t xml:space="preserve"> </w:t>
      </w:r>
      <w:r w:rsidRPr="00DF0F8B">
        <w:rPr>
          <w:rFonts w:ascii="Arial" w:hAnsi="Arial" w:cs="Arial"/>
          <w:bCs/>
          <w:sz w:val="20"/>
        </w:rPr>
        <w:t xml:space="preserve">catorce </w:t>
      </w:r>
      <w:r w:rsidRPr="00DF0F8B">
        <w:rPr>
          <w:rFonts w:ascii="Arial" w:hAnsi="Arial" w:cs="Arial"/>
          <w:bCs/>
          <w:sz w:val="20"/>
        </w:rPr>
        <w:t xml:space="preserve">horas con </w:t>
      </w:r>
      <w:r w:rsidRPr="00DF0F8B">
        <w:rPr>
          <w:rFonts w:ascii="Arial" w:hAnsi="Arial" w:cs="Arial"/>
          <w:bCs/>
          <w:sz w:val="20"/>
        </w:rPr>
        <w:t xml:space="preserve">un </w:t>
      </w:r>
      <w:r w:rsidRPr="00DF0F8B">
        <w:rPr>
          <w:rFonts w:ascii="Arial" w:hAnsi="Arial" w:cs="Arial"/>
          <w:bCs/>
          <w:sz w:val="20"/>
        </w:rPr>
        <w:t>minuto del día 08  ocho del mes de noviembre del año en curso, se tuvo por recibida vía Plataforma Nacional de Transparencia, una solicitud de información, en la cual el solicitante pidió lo siguiente:</w:t>
      </w:r>
    </w:p>
    <w:p w:rsidR="002A0561" w:rsidRPr="00DF0F8B" w:rsidRDefault="002A0561" w:rsidP="002A0561">
      <w:pPr>
        <w:ind w:left="-993" w:right="-851"/>
        <w:jc w:val="both"/>
        <w:rPr>
          <w:rFonts w:ascii="Arial" w:hAnsi="Arial" w:cs="Arial"/>
          <w:bCs/>
          <w:sz w:val="20"/>
          <w:szCs w:val="20"/>
        </w:rPr>
      </w:pPr>
    </w:p>
    <w:p w:rsidR="002A0561" w:rsidRPr="00DF0F8B" w:rsidRDefault="002A0561" w:rsidP="002A0561">
      <w:pPr>
        <w:ind w:left="-993" w:right="-851"/>
        <w:jc w:val="both"/>
        <w:rPr>
          <w:rFonts w:ascii="Arial" w:hAnsi="Arial" w:cs="Arial"/>
          <w:b/>
          <w:sz w:val="20"/>
          <w:szCs w:val="20"/>
        </w:rPr>
      </w:pPr>
      <w:r w:rsidRPr="00DF0F8B">
        <w:rPr>
          <w:rFonts w:ascii="Arial" w:hAnsi="Arial" w:cs="Arial"/>
          <w:b/>
          <w:i/>
          <w:sz w:val="20"/>
          <w:szCs w:val="20"/>
        </w:rPr>
        <w:t>“</w:t>
      </w:r>
      <w:r w:rsidR="00826876" w:rsidRPr="00DF0F8B">
        <w:rPr>
          <w:rFonts w:ascii="Arial" w:hAnsi="Arial" w:cs="Arial"/>
          <w:b/>
          <w:i/>
          <w:sz w:val="20"/>
          <w:szCs w:val="20"/>
        </w:rPr>
        <w:t>P</w:t>
      </w:r>
      <w:r w:rsidR="00826876" w:rsidRPr="00DF0F8B">
        <w:rPr>
          <w:rFonts w:ascii="Arial" w:hAnsi="Arial" w:cs="Arial"/>
          <w:b/>
          <w:i/>
          <w:sz w:val="20"/>
          <w:szCs w:val="20"/>
        </w:rPr>
        <w:t xml:space="preserve">or medio del presente escrito reciba un saludo y </w:t>
      </w:r>
      <w:proofErr w:type="spellStart"/>
      <w:r w:rsidR="00826876" w:rsidRPr="00DF0F8B">
        <w:rPr>
          <w:rFonts w:ascii="Arial" w:hAnsi="Arial" w:cs="Arial"/>
          <w:b/>
          <w:i/>
          <w:sz w:val="20"/>
          <w:szCs w:val="20"/>
        </w:rPr>
        <w:t>sirvase</w:t>
      </w:r>
      <w:proofErr w:type="spellEnd"/>
      <w:r w:rsidR="00826876" w:rsidRPr="00DF0F8B">
        <w:rPr>
          <w:rFonts w:ascii="Arial" w:hAnsi="Arial" w:cs="Arial"/>
          <w:b/>
          <w:i/>
          <w:sz w:val="20"/>
          <w:szCs w:val="20"/>
        </w:rPr>
        <w:t xml:space="preserve"> a informarme de favor los siguientes puntos</w:t>
      </w:r>
      <w:r w:rsidR="00826876" w:rsidRPr="00DF0F8B">
        <w:rPr>
          <w:rFonts w:ascii="Arial" w:hAnsi="Arial" w:cs="Arial"/>
          <w:b/>
          <w:i/>
          <w:sz w:val="20"/>
          <w:szCs w:val="20"/>
        </w:rPr>
        <w:br/>
      </w:r>
      <w:r w:rsidR="00826876" w:rsidRPr="00DF0F8B">
        <w:rPr>
          <w:rFonts w:ascii="Arial" w:hAnsi="Arial" w:cs="Arial"/>
          <w:b/>
          <w:i/>
          <w:sz w:val="20"/>
          <w:szCs w:val="20"/>
        </w:rPr>
        <w:br/>
        <w:t xml:space="preserve">A] En el sistema </w:t>
      </w:r>
      <w:proofErr w:type="spellStart"/>
      <w:r w:rsidR="00826876" w:rsidRPr="00DF0F8B">
        <w:rPr>
          <w:rFonts w:ascii="Arial" w:hAnsi="Arial" w:cs="Arial"/>
          <w:b/>
          <w:i/>
          <w:sz w:val="20"/>
          <w:szCs w:val="20"/>
        </w:rPr>
        <w:t>Dif</w:t>
      </w:r>
      <w:proofErr w:type="spellEnd"/>
      <w:r w:rsidR="00826876" w:rsidRPr="00DF0F8B">
        <w:rPr>
          <w:rFonts w:ascii="Arial" w:hAnsi="Arial" w:cs="Arial"/>
          <w:b/>
          <w:i/>
          <w:sz w:val="20"/>
          <w:szCs w:val="20"/>
        </w:rPr>
        <w:t xml:space="preserve"> </w:t>
      </w:r>
      <w:proofErr w:type="spellStart"/>
      <w:r w:rsidR="00826876" w:rsidRPr="00DF0F8B">
        <w:rPr>
          <w:rFonts w:ascii="Arial" w:hAnsi="Arial" w:cs="Arial"/>
          <w:b/>
          <w:i/>
          <w:sz w:val="20"/>
          <w:szCs w:val="20"/>
        </w:rPr>
        <w:t>guadalajara</w:t>
      </w:r>
      <w:proofErr w:type="spellEnd"/>
      <w:r w:rsidR="00826876" w:rsidRPr="00DF0F8B">
        <w:rPr>
          <w:rFonts w:ascii="Arial" w:hAnsi="Arial" w:cs="Arial"/>
          <w:b/>
          <w:i/>
          <w:sz w:val="20"/>
          <w:szCs w:val="20"/>
        </w:rPr>
        <w:t xml:space="preserve"> existen programas para adultos mayores si es cierto como se llaman</w:t>
      </w:r>
      <w:r w:rsidR="00826876" w:rsidRPr="00DF0F8B">
        <w:rPr>
          <w:rFonts w:ascii="Arial" w:hAnsi="Arial" w:cs="Arial"/>
          <w:b/>
          <w:i/>
          <w:sz w:val="20"/>
          <w:szCs w:val="20"/>
        </w:rPr>
        <w:br/>
        <w:t xml:space="preserve">B] En el sistema </w:t>
      </w:r>
      <w:proofErr w:type="spellStart"/>
      <w:r w:rsidR="00826876" w:rsidRPr="00DF0F8B">
        <w:rPr>
          <w:rFonts w:ascii="Arial" w:hAnsi="Arial" w:cs="Arial"/>
          <w:b/>
          <w:i/>
          <w:sz w:val="20"/>
          <w:szCs w:val="20"/>
        </w:rPr>
        <w:t>dif</w:t>
      </w:r>
      <w:proofErr w:type="spellEnd"/>
      <w:r w:rsidR="00826876" w:rsidRPr="00DF0F8B">
        <w:rPr>
          <w:rFonts w:ascii="Arial" w:hAnsi="Arial" w:cs="Arial"/>
          <w:b/>
          <w:i/>
          <w:sz w:val="20"/>
          <w:szCs w:val="20"/>
        </w:rPr>
        <w:t xml:space="preserve"> </w:t>
      </w:r>
      <w:proofErr w:type="spellStart"/>
      <w:r w:rsidR="00826876" w:rsidRPr="00DF0F8B">
        <w:rPr>
          <w:rFonts w:ascii="Arial" w:hAnsi="Arial" w:cs="Arial"/>
          <w:b/>
          <w:i/>
          <w:sz w:val="20"/>
          <w:szCs w:val="20"/>
        </w:rPr>
        <w:t>guadalajara</w:t>
      </w:r>
      <w:proofErr w:type="spellEnd"/>
      <w:r w:rsidR="00826876" w:rsidRPr="00DF0F8B">
        <w:rPr>
          <w:rFonts w:ascii="Arial" w:hAnsi="Arial" w:cs="Arial"/>
          <w:b/>
          <w:i/>
          <w:sz w:val="20"/>
          <w:szCs w:val="20"/>
        </w:rPr>
        <w:t xml:space="preserve"> existen grupos comunitarios de adultos mayores si es correcto </w:t>
      </w:r>
      <w:proofErr w:type="spellStart"/>
      <w:r w:rsidR="00826876" w:rsidRPr="00DF0F8B">
        <w:rPr>
          <w:rFonts w:ascii="Arial" w:hAnsi="Arial" w:cs="Arial"/>
          <w:b/>
          <w:i/>
          <w:sz w:val="20"/>
          <w:szCs w:val="20"/>
        </w:rPr>
        <w:t>sirvase</w:t>
      </w:r>
      <w:proofErr w:type="spellEnd"/>
      <w:r w:rsidR="00826876" w:rsidRPr="00DF0F8B">
        <w:rPr>
          <w:rFonts w:ascii="Arial" w:hAnsi="Arial" w:cs="Arial"/>
          <w:b/>
          <w:i/>
          <w:sz w:val="20"/>
          <w:szCs w:val="20"/>
        </w:rPr>
        <w:t xml:space="preserve"> a informar cuantos grupos son su domicilio, el </w:t>
      </w:r>
      <w:proofErr w:type="spellStart"/>
      <w:r w:rsidR="00826876" w:rsidRPr="00DF0F8B">
        <w:rPr>
          <w:rFonts w:ascii="Arial" w:hAnsi="Arial" w:cs="Arial"/>
          <w:b/>
          <w:i/>
          <w:sz w:val="20"/>
          <w:szCs w:val="20"/>
        </w:rPr>
        <w:t>numero</w:t>
      </w:r>
      <w:proofErr w:type="spellEnd"/>
      <w:r w:rsidR="00826876" w:rsidRPr="00DF0F8B">
        <w:rPr>
          <w:rFonts w:ascii="Arial" w:hAnsi="Arial" w:cs="Arial"/>
          <w:b/>
          <w:i/>
          <w:sz w:val="20"/>
          <w:szCs w:val="20"/>
        </w:rPr>
        <w:t xml:space="preserve"> de integrantes el </w:t>
      </w:r>
      <w:proofErr w:type="spellStart"/>
      <w:r w:rsidR="00826876" w:rsidRPr="00DF0F8B">
        <w:rPr>
          <w:rFonts w:ascii="Arial" w:hAnsi="Arial" w:cs="Arial"/>
          <w:b/>
          <w:i/>
          <w:sz w:val="20"/>
          <w:szCs w:val="20"/>
        </w:rPr>
        <w:t>dia</w:t>
      </w:r>
      <w:proofErr w:type="spellEnd"/>
      <w:r w:rsidR="00826876" w:rsidRPr="00DF0F8B">
        <w:rPr>
          <w:rFonts w:ascii="Arial" w:hAnsi="Arial" w:cs="Arial"/>
          <w:b/>
          <w:i/>
          <w:sz w:val="20"/>
          <w:szCs w:val="20"/>
        </w:rPr>
        <w:t xml:space="preserve"> y horario en que se juntan y el nombre del coordinador de dichos grupos</w:t>
      </w:r>
      <w:r w:rsidR="00826876" w:rsidRPr="00DF0F8B">
        <w:rPr>
          <w:rFonts w:ascii="Arial" w:hAnsi="Arial" w:cs="Arial"/>
          <w:b/>
          <w:i/>
          <w:sz w:val="20"/>
          <w:szCs w:val="20"/>
        </w:rPr>
        <w:t xml:space="preserve">. </w:t>
      </w:r>
      <w:r w:rsidRPr="00DF0F8B">
        <w:rPr>
          <w:rFonts w:ascii="Arial" w:hAnsi="Arial" w:cs="Arial"/>
          <w:b/>
          <w:i/>
          <w:sz w:val="20"/>
          <w:szCs w:val="20"/>
        </w:rPr>
        <w:t>(sic)</w:t>
      </w:r>
    </w:p>
    <w:p w:rsidR="002A0561" w:rsidRPr="00DF0F8B" w:rsidRDefault="002A0561" w:rsidP="002A0561">
      <w:pPr>
        <w:ind w:left="-993" w:right="-851"/>
        <w:jc w:val="both"/>
        <w:rPr>
          <w:rFonts w:ascii="Arial" w:hAnsi="Arial" w:cs="Arial"/>
          <w:b/>
          <w:i/>
          <w:sz w:val="16"/>
          <w:szCs w:val="20"/>
        </w:rPr>
      </w:pPr>
    </w:p>
    <w:p w:rsidR="002A0561" w:rsidRPr="00DF0F8B" w:rsidRDefault="002A0561" w:rsidP="002A0561">
      <w:pPr>
        <w:tabs>
          <w:tab w:val="left" w:pos="1985"/>
        </w:tabs>
        <w:ind w:left="-993" w:right="-851"/>
        <w:jc w:val="both"/>
        <w:rPr>
          <w:rFonts w:ascii="Arial" w:hAnsi="Arial" w:cs="Arial"/>
          <w:bCs/>
          <w:sz w:val="20"/>
        </w:rPr>
      </w:pPr>
      <w:r w:rsidRPr="00DF0F8B">
        <w:rPr>
          <w:rFonts w:ascii="Arial" w:hAnsi="Arial" w:cs="Arial"/>
          <w:bCs/>
          <w:sz w:val="20"/>
        </w:rPr>
        <w:t>En tal razón se inició el procedimiento correspondiente, asignándole el número de expediente UT/2</w:t>
      </w:r>
      <w:r w:rsidR="00826876" w:rsidRPr="00DF0F8B">
        <w:rPr>
          <w:rFonts w:ascii="Arial" w:hAnsi="Arial" w:cs="Arial"/>
          <w:bCs/>
          <w:sz w:val="20"/>
        </w:rPr>
        <w:t>12</w:t>
      </w:r>
      <w:r w:rsidRPr="00DF0F8B">
        <w:rPr>
          <w:rFonts w:ascii="Arial" w:hAnsi="Arial" w:cs="Arial"/>
          <w:bCs/>
          <w:sz w:val="20"/>
        </w:rPr>
        <w:t xml:space="preserve">/2023 y el día </w:t>
      </w:r>
      <w:r w:rsidR="00826876" w:rsidRPr="00DF0F8B">
        <w:rPr>
          <w:rFonts w:ascii="Arial" w:hAnsi="Arial" w:cs="Arial"/>
          <w:bCs/>
          <w:sz w:val="20"/>
        </w:rPr>
        <w:t xml:space="preserve">27 veintisiete </w:t>
      </w:r>
      <w:r w:rsidRPr="00DF0F8B">
        <w:rPr>
          <w:rFonts w:ascii="Arial" w:hAnsi="Arial" w:cs="Arial"/>
          <w:bCs/>
          <w:sz w:val="20"/>
        </w:rPr>
        <w:t>del mes</w:t>
      </w:r>
      <w:r w:rsidR="00826876" w:rsidRPr="00DF0F8B">
        <w:rPr>
          <w:rFonts w:ascii="Arial" w:hAnsi="Arial" w:cs="Arial"/>
          <w:bCs/>
          <w:sz w:val="20"/>
        </w:rPr>
        <w:t xml:space="preserve"> de noviembre</w:t>
      </w:r>
      <w:r w:rsidRPr="00DF0F8B">
        <w:rPr>
          <w:rFonts w:ascii="Arial" w:hAnsi="Arial" w:cs="Arial"/>
          <w:bCs/>
          <w:sz w:val="20"/>
        </w:rPr>
        <w:t xml:space="preserve">, se dirigió oficio a la </w:t>
      </w:r>
      <w:r w:rsidR="00826876" w:rsidRPr="00DF0F8B">
        <w:rPr>
          <w:rFonts w:ascii="Arial" w:hAnsi="Arial" w:cs="Arial"/>
          <w:bCs/>
          <w:sz w:val="20"/>
        </w:rPr>
        <w:t>Coordinación de Inclusión</w:t>
      </w:r>
      <w:r w:rsidRPr="00DF0F8B">
        <w:rPr>
          <w:rFonts w:ascii="Arial" w:hAnsi="Arial" w:cs="Arial"/>
          <w:bCs/>
          <w:sz w:val="20"/>
        </w:rPr>
        <w:t xml:space="preserve"> de este Organismo, mediante memorándum UT/19</w:t>
      </w:r>
      <w:r w:rsidR="00826876" w:rsidRPr="00DF0F8B">
        <w:rPr>
          <w:rFonts w:ascii="Arial" w:hAnsi="Arial" w:cs="Arial"/>
          <w:bCs/>
          <w:sz w:val="20"/>
        </w:rPr>
        <w:t>9</w:t>
      </w:r>
      <w:r w:rsidRPr="00DF0F8B">
        <w:rPr>
          <w:rFonts w:ascii="Arial" w:hAnsi="Arial" w:cs="Arial"/>
          <w:bCs/>
          <w:sz w:val="20"/>
        </w:rPr>
        <w:t xml:space="preserve">/2023 a fin de que enviara la información solicitada o se pronunciara al respecto. </w:t>
      </w:r>
    </w:p>
    <w:p w:rsidR="002A0561" w:rsidRPr="00DF0F8B" w:rsidRDefault="002A0561" w:rsidP="002A0561">
      <w:pPr>
        <w:tabs>
          <w:tab w:val="left" w:pos="1985"/>
        </w:tabs>
        <w:ind w:left="-993" w:right="-376"/>
        <w:jc w:val="both"/>
        <w:rPr>
          <w:rFonts w:ascii="Arial" w:hAnsi="Arial" w:cs="Arial"/>
          <w:bCs/>
          <w:sz w:val="20"/>
        </w:rPr>
      </w:pPr>
    </w:p>
    <w:p w:rsidR="002A0561" w:rsidRPr="00DF0F8B" w:rsidRDefault="002A0561" w:rsidP="00826876">
      <w:pPr>
        <w:tabs>
          <w:tab w:val="left" w:pos="1985"/>
        </w:tabs>
        <w:ind w:left="-993" w:right="-851"/>
        <w:jc w:val="both"/>
        <w:rPr>
          <w:rFonts w:ascii="Arial" w:hAnsi="Arial" w:cs="Arial"/>
          <w:bCs/>
          <w:sz w:val="20"/>
        </w:rPr>
      </w:pPr>
      <w:r w:rsidRPr="00DF0F8B">
        <w:rPr>
          <w:rFonts w:ascii="Arial" w:hAnsi="Arial" w:cs="Arial"/>
          <w:bCs/>
          <w:sz w:val="20"/>
        </w:rPr>
        <w:t xml:space="preserve">El día </w:t>
      </w:r>
      <w:r w:rsidR="00826876" w:rsidRPr="00DF0F8B">
        <w:rPr>
          <w:rFonts w:ascii="Arial" w:hAnsi="Arial" w:cs="Arial"/>
          <w:bCs/>
          <w:sz w:val="20"/>
        </w:rPr>
        <w:t>29 veintinueve de noviembre</w:t>
      </w:r>
      <w:r w:rsidRPr="00DF0F8B">
        <w:rPr>
          <w:rFonts w:ascii="Arial" w:hAnsi="Arial" w:cs="Arial"/>
          <w:bCs/>
          <w:sz w:val="20"/>
        </w:rPr>
        <w:t xml:space="preserve">, mediante memorándum </w:t>
      </w:r>
      <w:r w:rsidR="00826876" w:rsidRPr="00DF0F8B">
        <w:rPr>
          <w:rFonts w:ascii="Arial" w:hAnsi="Arial" w:cs="Arial"/>
          <w:bCs/>
          <w:sz w:val="20"/>
        </w:rPr>
        <w:t>MCI/443</w:t>
      </w:r>
      <w:r w:rsidRPr="00DF0F8B">
        <w:rPr>
          <w:rFonts w:ascii="Arial" w:hAnsi="Arial" w:cs="Arial"/>
          <w:bCs/>
          <w:sz w:val="20"/>
        </w:rPr>
        <w:t xml:space="preserve">/2023 </w:t>
      </w:r>
      <w:r w:rsidR="00826876" w:rsidRPr="00DF0F8B">
        <w:rPr>
          <w:rFonts w:ascii="Arial" w:hAnsi="Arial" w:cs="Arial"/>
          <w:bCs/>
          <w:sz w:val="20"/>
        </w:rPr>
        <w:t xml:space="preserve">el Maestro Eduardo Solorio Alcalá, Coordinador de Inclusión </w:t>
      </w:r>
      <w:r w:rsidRPr="00DF0F8B">
        <w:rPr>
          <w:rFonts w:ascii="Arial" w:hAnsi="Arial" w:cs="Arial"/>
          <w:bCs/>
          <w:sz w:val="20"/>
        </w:rPr>
        <w:t xml:space="preserve">de este Organismo, </w:t>
      </w:r>
      <w:r w:rsidR="00826876" w:rsidRPr="00DF0F8B">
        <w:rPr>
          <w:rFonts w:ascii="Arial" w:hAnsi="Arial" w:cs="Arial"/>
          <w:bCs/>
          <w:sz w:val="20"/>
        </w:rPr>
        <w:t xml:space="preserve">dio respuesta, proporcionando toda la información solicitada, con excepción del nombre de las personas que fungen como Coordinadores de los grupos de personas adultas mayores respecto de la cual realizó la propuesta de </w:t>
      </w:r>
      <w:r w:rsidR="005C4642" w:rsidRPr="00DF0F8B">
        <w:rPr>
          <w:rFonts w:ascii="Arial" w:hAnsi="Arial" w:cs="Arial"/>
          <w:bCs/>
          <w:sz w:val="20"/>
        </w:rPr>
        <w:t>reserva y protección de dicha información por tratarse de un dato personal identificativo y por ende, corresponder a información fundamental, m</w:t>
      </w:r>
      <w:r w:rsidRPr="00DF0F8B">
        <w:rPr>
          <w:rFonts w:ascii="Arial" w:hAnsi="Arial" w:cs="Arial"/>
          <w:bCs/>
          <w:sz w:val="20"/>
        </w:rPr>
        <w:t xml:space="preserve">encionando en lo que aquí interesa, lo siguiente: </w:t>
      </w: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5C4642" w:rsidRPr="00DF0F8B" w:rsidRDefault="005C4642" w:rsidP="002A0561">
      <w:pPr>
        <w:ind w:left="-567" w:right="-93"/>
        <w:jc w:val="both"/>
        <w:rPr>
          <w:rFonts w:ascii="Arial" w:hAnsi="Arial" w:cs="Arial"/>
          <w:i/>
          <w:sz w:val="20"/>
          <w:szCs w:val="20"/>
        </w:rPr>
      </w:pPr>
    </w:p>
    <w:p w:rsidR="002A0561" w:rsidRPr="00DF0F8B" w:rsidRDefault="002A0561" w:rsidP="005C4642">
      <w:pPr>
        <w:ind w:left="-567" w:right="-93"/>
        <w:jc w:val="both"/>
        <w:rPr>
          <w:rFonts w:ascii="Arial" w:hAnsi="Arial" w:cs="Arial"/>
          <w:i/>
          <w:sz w:val="20"/>
          <w:szCs w:val="20"/>
        </w:rPr>
      </w:pPr>
      <w:r w:rsidRPr="00DF0F8B">
        <w:rPr>
          <w:rFonts w:ascii="Arial" w:hAnsi="Arial" w:cs="Arial"/>
          <w:i/>
          <w:sz w:val="20"/>
          <w:szCs w:val="20"/>
        </w:rPr>
        <w:t>….</w:t>
      </w:r>
    </w:p>
    <w:p w:rsidR="005C4642" w:rsidRPr="00DF0F8B" w:rsidRDefault="005C4642" w:rsidP="00CA4F18">
      <w:pPr>
        <w:pStyle w:val="NormalWeb"/>
        <w:spacing w:after="0" w:afterAutospacing="0"/>
        <w:ind w:left="-567"/>
        <w:jc w:val="both"/>
        <w:rPr>
          <w:rFonts w:ascii="Arial" w:eastAsiaTheme="minorHAnsi" w:hAnsi="Arial" w:cs="Arial"/>
          <w:i/>
          <w:sz w:val="20"/>
          <w:lang w:eastAsia="en-US"/>
        </w:rPr>
      </w:pPr>
      <w:bookmarkStart w:id="0" w:name="m_-2981045603243791722__Hlk116549947"/>
      <w:r w:rsidRPr="00DF0F8B">
        <w:rPr>
          <w:rFonts w:ascii="Arial" w:eastAsiaTheme="minorHAnsi" w:hAnsi="Arial" w:cs="Arial"/>
          <w:i/>
          <w:sz w:val="20"/>
          <w:lang w:eastAsia="en-US"/>
        </w:rPr>
        <w:t>Cabe señalar que el nombre de los coordinadores de los grupos de personas adultas mayores, no es susceptible de ser entregado, toda vez que corresponde a información catalogada como confidencial por la Ley de Transparencia y Acceso a la Información Pública del Estado de Jalisco y sus Municipios, así como por la Ley de protección de datos personales en posesión de sujetos obligados del Estado de Jalisco y sus Municipios, por ser un dato personal identificativo, ya que dichos coordinadores no son funcionarios públicos, por lo que si fuese revelado, se afectarían los derechos de los titulares de ese dato personal, ya que pudiera dar origen a discriminación o conllevaría un riesgo grave para ellos.</w:t>
      </w:r>
      <w:bookmarkEnd w:id="0"/>
    </w:p>
    <w:p w:rsidR="005C4642" w:rsidRPr="00DF0F8B" w:rsidRDefault="005C4642" w:rsidP="00CA4F18">
      <w:pPr>
        <w:pStyle w:val="NormalWeb"/>
        <w:spacing w:after="0" w:afterAutospacing="0"/>
        <w:ind w:left="-567"/>
        <w:jc w:val="both"/>
        <w:rPr>
          <w:rFonts w:ascii="Arial" w:eastAsiaTheme="minorHAnsi" w:hAnsi="Arial" w:cs="Arial"/>
          <w:i/>
          <w:sz w:val="20"/>
          <w:lang w:eastAsia="en-US"/>
        </w:rPr>
      </w:pPr>
      <w:r w:rsidRPr="00DF0F8B">
        <w:rPr>
          <w:rFonts w:ascii="Arial" w:eastAsiaTheme="minorHAnsi" w:hAnsi="Arial" w:cs="Arial"/>
          <w:i/>
          <w:sz w:val="20"/>
          <w:lang w:eastAsia="en-US"/>
        </w:rPr>
        <w:t> Es por ello que, de conformidad con lo establecido en el artículo 24 del Reglamento de Transparencia y Acceso a la Información Pública del Municipio de Guadalajara (aplicable a este sujeto obligado acorde a lo señalado en su artículo 5 fracción II), desde este momento realizo propuesta inicial de reserva y protección de dicha Información, por tratarse de un dato personal identificativo y por ser información confidencial.</w:t>
      </w:r>
    </w:p>
    <w:p w:rsidR="005C4642" w:rsidRPr="00DF0F8B" w:rsidRDefault="005C4642" w:rsidP="00CA4F18">
      <w:pPr>
        <w:tabs>
          <w:tab w:val="left" w:pos="1985"/>
        </w:tabs>
        <w:ind w:left="-567" w:right="-93"/>
        <w:jc w:val="both"/>
        <w:rPr>
          <w:rFonts w:ascii="Arial" w:hAnsi="Arial" w:cs="Arial"/>
          <w:i/>
          <w:sz w:val="20"/>
        </w:rPr>
      </w:pPr>
    </w:p>
    <w:p w:rsidR="002A0561" w:rsidRPr="00DF0F8B" w:rsidRDefault="002A0561" w:rsidP="00CA4F18">
      <w:pPr>
        <w:tabs>
          <w:tab w:val="left" w:pos="1985"/>
        </w:tabs>
        <w:ind w:left="-567" w:right="-93"/>
        <w:jc w:val="both"/>
        <w:rPr>
          <w:rFonts w:ascii="Arial" w:hAnsi="Arial" w:cs="Arial"/>
          <w:bCs/>
          <w:i/>
          <w:sz w:val="20"/>
        </w:rPr>
      </w:pPr>
      <w:r w:rsidRPr="00DF0F8B">
        <w:rPr>
          <w:rFonts w:ascii="Arial" w:hAnsi="Arial" w:cs="Arial"/>
          <w:i/>
          <w:sz w:val="20"/>
        </w:rPr>
        <w:t>Sin otro particular</w:t>
      </w:r>
      <w:r w:rsidR="005C4642" w:rsidRPr="00DF0F8B">
        <w:rPr>
          <w:rFonts w:ascii="Arial" w:hAnsi="Arial" w:cs="Arial"/>
          <w:i/>
          <w:sz w:val="20"/>
        </w:rPr>
        <w:t xml:space="preserve"> me despido de usted…</w:t>
      </w:r>
      <w:r w:rsidRPr="00DF0F8B">
        <w:rPr>
          <w:rFonts w:ascii="Arial" w:hAnsi="Arial" w:cs="Arial"/>
          <w:i/>
          <w:sz w:val="20"/>
        </w:rPr>
        <w:t>.</w:t>
      </w:r>
    </w:p>
    <w:p w:rsidR="002A0561" w:rsidRPr="00DF0F8B" w:rsidRDefault="002A0561" w:rsidP="002A0561">
      <w:pPr>
        <w:tabs>
          <w:tab w:val="left" w:pos="1985"/>
        </w:tabs>
        <w:ind w:left="-993" w:right="-376"/>
        <w:jc w:val="both"/>
        <w:rPr>
          <w:rFonts w:ascii="Arial" w:hAnsi="Arial" w:cs="Arial"/>
          <w:bCs/>
          <w:sz w:val="20"/>
        </w:rPr>
      </w:pPr>
    </w:p>
    <w:p w:rsidR="002A0561" w:rsidRPr="00DF0F8B" w:rsidRDefault="002A0561" w:rsidP="002A0561">
      <w:pPr>
        <w:tabs>
          <w:tab w:val="left" w:pos="1985"/>
        </w:tabs>
        <w:ind w:left="-1134" w:right="-518"/>
        <w:jc w:val="both"/>
        <w:rPr>
          <w:rFonts w:ascii="Arial" w:hAnsi="Arial" w:cs="Arial"/>
          <w:sz w:val="20"/>
        </w:rPr>
      </w:pPr>
      <w:r w:rsidRPr="00DF0F8B">
        <w:rPr>
          <w:rFonts w:ascii="Arial" w:hAnsi="Arial" w:cs="Arial"/>
          <w:b/>
          <w:sz w:val="20"/>
        </w:rPr>
        <w:t>Continua con el uso de la Voz</w:t>
      </w:r>
      <w:r w:rsidRPr="00DF0F8B">
        <w:rPr>
          <w:rFonts w:ascii="Arial" w:hAnsi="Arial" w:cs="Arial"/>
          <w:sz w:val="20"/>
        </w:rPr>
        <w:t xml:space="preserve"> </w:t>
      </w:r>
      <w:r w:rsidRPr="00DF0F8B">
        <w:rPr>
          <w:rFonts w:ascii="Arial" w:hAnsi="Arial" w:cs="Arial"/>
          <w:b/>
          <w:bCs/>
          <w:sz w:val="20"/>
        </w:rPr>
        <w:t xml:space="preserve">Lic. Miguel Escalante Vázquez.- </w:t>
      </w:r>
      <w:r w:rsidRPr="00DF0F8B">
        <w:rPr>
          <w:rFonts w:ascii="Arial" w:hAnsi="Arial" w:cs="Arial"/>
          <w:sz w:val="20"/>
        </w:rPr>
        <w:t>En efecto, a consideración del suscrito, le asiste la razón a</w:t>
      </w:r>
      <w:r w:rsidR="005C4642" w:rsidRPr="00DF0F8B">
        <w:rPr>
          <w:rFonts w:ascii="Arial" w:hAnsi="Arial" w:cs="Arial"/>
          <w:sz w:val="20"/>
        </w:rPr>
        <w:t xml:space="preserve">l Coordinador de Inclusión </w:t>
      </w:r>
      <w:r w:rsidRPr="00DF0F8B">
        <w:rPr>
          <w:rFonts w:ascii="Arial" w:hAnsi="Arial" w:cs="Arial"/>
          <w:sz w:val="20"/>
        </w:rPr>
        <w:t xml:space="preserve">de este Organismo, pues </w:t>
      </w:r>
      <w:r w:rsidR="00CA4F18" w:rsidRPr="00DF0F8B">
        <w:rPr>
          <w:rFonts w:ascii="Arial" w:hAnsi="Arial" w:cs="Arial"/>
          <w:sz w:val="20"/>
        </w:rPr>
        <w:t>tal y como lo menciona</w:t>
      </w:r>
      <w:r w:rsidR="00144586" w:rsidRPr="00DF0F8B">
        <w:rPr>
          <w:rFonts w:ascii="Arial" w:hAnsi="Arial" w:cs="Arial"/>
          <w:sz w:val="20"/>
        </w:rPr>
        <w:t xml:space="preserve"> en su memorándum de respuesta</w:t>
      </w:r>
      <w:r w:rsidR="00CA4F18" w:rsidRPr="00DF0F8B">
        <w:rPr>
          <w:rFonts w:ascii="Arial" w:hAnsi="Arial" w:cs="Arial"/>
          <w:sz w:val="20"/>
        </w:rPr>
        <w:t xml:space="preserve">, los Coordinadores de los diversos grupos de personas adultas mayores, </w:t>
      </w:r>
      <w:r w:rsidR="00CA4F18" w:rsidRPr="00DF0F8B">
        <w:rPr>
          <w:rFonts w:ascii="Arial" w:hAnsi="Arial" w:cs="Arial"/>
          <w:b/>
          <w:sz w:val="20"/>
        </w:rPr>
        <w:t>NO son funcionarios públicos</w:t>
      </w:r>
      <w:r w:rsidR="003358F6" w:rsidRPr="00DF0F8B">
        <w:rPr>
          <w:rFonts w:ascii="Arial" w:hAnsi="Arial" w:cs="Arial"/>
          <w:b/>
          <w:sz w:val="20"/>
        </w:rPr>
        <w:t xml:space="preserve">, </w:t>
      </w:r>
      <w:r w:rsidR="003358F6" w:rsidRPr="00DF0F8B">
        <w:rPr>
          <w:rFonts w:ascii="Arial" w:hAnsi="Arial" w:cs="Arial"/>
          <w:sz w:val="20"/>
        </w:rPr>
        <w:t>pues se trata de personas físicas particulares que de manera voluntaria asumen ese papel para coordinar en sus comunidades a estos grupos</w:t>
      </w:r>
      <w:r w:rsidR="00CA4F18" w:rsidRPr="00DF0F8B">
        <w:rPr>
          <w:rFonts w:ascii="Arial" w:hAnsi="Arial" w:cs="Arial"/>
          <w:sz w:val="20"/>
        </w:rPr>
        <w:t xml:space="preserve"> y </w:t>
      </w:r>
      <w:r w:rsidR="003358F6" w:rsidRPr="00DF0F8B">
        <w:rPr>
          <w:rFonts w:ascii="Arial" w:hAnsi="Arial" w:cs="Arial"/>
          <w:sz w:val="20"/>
        </w:rPr>
        <w:t xml:space="preserve">al no ser funcionarios, </w:t>
      </w:r>
      <w:r w:rsidR="00CA4F18" w:rsidRPr="00DF0F8B">
        <w:rPr>
          <w:rFonts w:ascii="Arial" w:hAnsi="Arial" w:cs="Arial"/>
          <w:sz w:val="20"/>
        </w:rPr>
        <w:t xml:space="preserve">su nombre, </w:t>
      </w:r>
      <w:r w:rsidR="00CA4F18" w:rsidRPr="00DF0F8B">
        <w:rPr>
          <w:rFonts w:ascii="Arial" w:hAnsi="Arial" w:cs="Arial"/>
          <w:sz w:val="20"/>
          <w:szCs w:val="20"/>
        </w:rPr>
        <w:t xml:space="preserve">corresponde a </w:t>
      </w:r>
      <w:r w:rsidRPr="00DF0F8B">
        <w:rPr>
          <w:rFonts w:ascii="Arial" w:hAnsi="Arial" w:cs="Arial"/>
          <w:sz w:val="20"/>
          <w:szCs w:val="20"/>
        </w:rPr>
        <w:t xml:space="preserve">un dato personal identificativo, que debe de ser protegido </w:t>
      </w:r>
      <w:r w:rsidRPr="00DF0F8B">
        <w:rPr>
          <w:rFonts w:ascii="Arial" w:hAnsi="Arial" w:cs="Arial"/>
          <w:sz w:val="20"/>
        </w:rPr>
        <w:t xml:space="preserve">ya que en la fracción, IX  del artículo 3° de la Ley de Protección de Datos Personales en Posesión de Sujetos Obligados del Estado de Jalisco y sus Municipios, se considera como dato personal, cualquier información concerniente a una persona física identificada o identificable, lo cual se robustece con lo señalado en el Lineamiento Quincuagésimo octavo fracción I de los Lineamientos Generales para la Protección de la Información Confidencial y Reservada que a la letra señala: </w:t>
      </w:r>
    </w:p>
    <w:p w:rsidR="002A0561" w:rsidRPr="00DF0F8B" w:rsidRDefault="002A0561" w:rsidP="002A0561">
      <w:pPr>
        <w:pStyle w:val="Prrafodelista"/>
        <w:ind w:left="-567" w:right="-518"/>
        <w:jc w:val="both"/>
        <w:rPr>
          <w:sz w:val="20"/>
        </w:rPr>
      </w:pPr>
    </w:p>
    <w:p w:rsidR="002A0561" w:rsidRPr="00DF0F8B" w:rsidRDefault="002A0561" w:rsidP="002A0561">
      <w:pPr>
        <w:pStyle w:val="Prrafodelista"/>
        <w:ind w:left="-567" w:right="-518"/>
        <w:jc w:val="both"/>
        <w:rPr>
          <w:rFonts w:ascii="Arial" w:hAnsi="Arial" w:cs="Arial"/>
          <w:i/>
          <w:sz w:val="16"/>
          <w:szCs w:val="18"/>
          <w:lang w:val="es-ES_tradnl"/>
        </w:rPr>
      </w:pPr>
      <w:r w:rsidRPr="00DF0F8B">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2A0561" w:rsidRPr="00DF0F8B" w:rsidRDefault="002A0561" w:rsidP="002A0561">
      <w:pPr>
        <w:pStyle w:val="Prrafodelista"/>
        <w:ind w:left="-567" w:right="-518"/>
        <w:jc w:val="both"/>
        <w:rPr>
          <w:rFonts w:ascii="Arial" w:hAnsi="Arial" w:cs="Arial"/>
          <w:i/>
          <w:sz w:val="16"/>
          <w:szCs w:val="18"/>
          <w:lang w:val="es-ES_tradnl"/>
        </w:rPr>
      </w:pPr>
      <w:r w:rsidRPr="00DF0F8B">
        <w:rPr>
          <w:rFonts w:ascii="Arial" w:hAnsi="Arial" w:cs="Arial"/>
          <w:b/>
          <w:i/>
          <w:sz w:val="16"/>
          <w:szCs w:val="18"/>
          <w:lang w:val="es-ES_tradnl"/>
        </w:rPr>
        <w:t>I.- Datos Identificativos</w:t>
      </w:r>
      <w:r w:rsidRPr="00DF0F8B">
        <w:rPr>
          <w:rFonts w:ascii="Arial" w:hAnsi="Arial" w:cs="Arial"/>
          <w:i/>
          <w:sz w:val="16"/>
          <w:szCs w:val="18"/>
          <w:u w:val="single"/>
          <w:lang w:val="es-ES_tradnl"/>
        </w:rPr>
        <w:t>: El nombre,</w:t>
      </w:r>
      <w:r w:rsidRPr="00DF0F8B">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2A0561" w:rsidRPr="00DF0F8B" w:rsidRDefault="002A0561" w:rsidP="002A0561">
      <w:pPr>
        <w:pStyle w:val="Prrafodelista"/>
        <w:ind w:left="-567" w:right="-518"/>
        <w:jc w:val="both"/>
        <w:rPr>
          <w:rFonts w:ascii="Arial" w:hAnsi="Arial" w:cs="Arial"/>
          <w:i/>
          <w:sz w:val="16"/>
          <w:szCs w:val="18"/>
          <w:lang w:val="es-ES_tradnl"/>
        </w:rPr>
      </w:pPr>
      <w:r w:rsidRPr="00DF0F8B">
        <w:rPr>
          <w:rFonts w:ascii="Arial" w:hAnsi="Arial" w:cs="Arial"/>
          <w:i/>
          <w:sz w:val="16"/>
          <w:szCs w:val="18"/>
          <w:lang w:val="es-ES_tradnl"/>
        </w:rPr>
        <w:t xml:space="preserve">II a IX. . . </w:t>
      </w:r>
    </w:p>
    <w:p w:rsidR="002A0561" w:rsidRPr="00DF0F8B" w:rsidRDefault="00CA4F18" w:rsidP="002A0561">
      <w:pPr>
        <w:tabs>
          <w:tab w:val="left" w:pos="1985"/>
        </w:tabs>
        <w:ind w:left="-1134" w:right="-518"/>
        <w:jc w:val="both"/>
        <w:rPr>
          <w:rFonts w:ascii="Arial" w:eastAsiaTheme="minorEastAsia" w:hAnsi="Arial" w:cs="Arial"/>
          <w:sz w:val="20"/>
          <w:lang w:eastAsia="es-MX"/>
        </w:rPr>
      </w:pPr>
      <w:r w:rsidRPr="00DF0F8B">
        <w:rPr>
          <w:rFonts w:ascii="Arial" w:hAnsi="Arial" w:cs="Arial"/>
          <w:sz w:val="20"/>
          <w:szCs w:val="20"/>
        </w:rPr>
        <w:t xml:space="preserve">Así, </w:t>
      </w:r>
      <w:r w:rsidR="002A0561" w:rsidRPr="00DF0F8B">
        <w:rPr>
          <w:rFonts w:ascii="Arial" w:hAnsi="Arial" w:cs="Arial"/>
          <w:sz w:val="20"/>
          <w:szCs w:val="20"/>
        </w:rPr>
        <w:t xml:space="preserve">de darse a conocer esta información, se </w:t>
      </w:r>
      <w:r w:rsidRPr="00DF0F8B">
        <w:rPr>
          <w:rFonts w:ascii="Arial" w:hAnsi="Arial" w:cs="Arial"/>
          <w:sz w:val="20"/>
          <w:szCs w:val="20"/>
        </w:rPr>
        <w:t xml:space="preserve">considera que se </w:t>
      </w:r>
      <w:r w:rsidR="002A0561" w:rsidRPr="00DF0F8B">
        <w:rPr>
          <w:rFonts w:ascii="Arial" w:hAnsi="Arial" w:cs="Arial"/>
          <w:sz w:val="20"/>
          <w:szCs w:val="20"/>
        </w:rPr>
        <w:t xml:space="preserve">pudiera causar un daño o </w:t>
      </w:r>
      <w:r w:rsidRPr="00DF0F8B">
        <w:rPr>
          <w:rFonts w:ascii="Arial" w:hAnsi="Arial" w:cs="Arial"/>
          <w:sz w:val="20"/>
          <w:szCs w:val="20"/>
        </w:rPr>
        <w:t xml:space="preserve">poner en </w:t>
      </w:r>
      <w:r w:rsidR="002A0561" w:rsidRPr="00DF0F8B">
        <w:rPr>
          <w:rFonts w:ascii="Arial" w:hAnsi="Arial" w:cs="Arial"/>
          <w:sz w:val="20"/>
          <w:szCs w:val="20"/>
        </w:rPr>
        <w:t>riesgo grave</w:t>
      </w:r>
      <w:r w:rsidRPr="00DF0F8B">
        <w:rPr>
          <w:rFonts w:ascii="Arial" w:hAnsi="Arial" w:cs="Arial"/>
          <w:sz w:val="20"/>
          <w:szCs w:val="20"/>
        </w:rPr>
        <w:t xml:space="preserve"> para su </w:t>
      </w:r>
      <w:r w:rsidR="002A0561" w:rsidRPr="00DF0F8B">
        <w:rPr>
          <w:rFonts w:ascii="Arial" w:hAnsi="Arial" w:cs="Arial"/>
          <w:sz w:val="20"/>
          <w:szCs w:val="20"/>
        </w:rPr>
        <w:t xml:space="preserve">seguridad física o moral </w:t>
      </w:r>
      <w:r w:rsidRPr="00DF0F8B">
        <w:rPr>
          <w:rFonts w:ascii="Arial" w:hAnsi="Arial" w:cs="Arial"/>
          <w:sz w:val="20"/>
          <w:szCs w:val="20"/>
        </w:rPr>
        <w:t xml:space="preserve">a dichas persona, </w:t>
      </w:r>
      <w:r w:rsidR="002A0561" w:rsidRPr="00DF0F8B">
        <w:rPr>
          <w:rFonts w:ascii="Arial" w:hAnsi="Arial" w:cs="Arial"/>
          <w:sz w:val="20"/>
          <w:szCs w:val="20"/>
        </w:rPr>
        <w:t xml:space="preserve">o </w:t>
      </w:r>
      <w:r w:rsidRPr="00DF0F8B">
        <w:rPr>
          <w:rFonts w:ascii="Arial" w:hAnsi="Arial" w:cs="Arial"/>
          <w:sz w:val="20"/>
          <w:szCs w:val="20"/>
        </w:rPr>
        <w:t xml:space="preserve">incluso, </w:t>
      </w:r>
      <w:r w:rsidR="002A0561" w:rsidRPr="00DF0F8B">
        <w:rPr>
          <w:rFonts w:ascii="Arial" w:eastAsiaTheme="minorEastAsia" w:hAnsi="Arial" w:cs="Arial"/>
          <w:sz w:val="20"/>
          <w:lang w:eastAsia="es-MX"/>
        </w:rPr>
        <w:t>pudiera dar origen a discriminación. Luego entonces, para hacer una transferencia de esa información</w:t>
      </w:r>
      <w:r w:rsidRPr="00DF0F8B">
        <w:rPr>
          <w:rFonts w:ascii="Arial" w:eastAsiaTheme="minorEastAsia" w:hAnsi="Arial" w:cs="Arial"/>
          <w:sz w:val="20"/>
          <w:lang w:eastAsia="es-MX"/>
        </w:rPr>
        <w:t xml:space="preserve">, </w:t>
      </w:r>
      <w:r w:rsidR="002A0561" w:rsidRPr="00DF0F8B">
        <w:rPr>
          <w:rFonts w:ascii="Arial" w:eastAsiaTheme="minorEastAsia" w:hAnsi="Arial" w:cs="Arial"/>
          <w:sz w:val="20"/>
          <w:lang w:eastAsia="es-MX"/>
        </w:rPr>
        <w:t>este Organismo Público Descentralizado, debiese tener el consentimiento expreso de los titulares, para difundirla a terceros esa información, consentimiento que no sé tiene.</w:t>
      </w:r>
    </w:p>
    <w:p w:rsidR="002A0561" w:rsidRPr="00DF0F8B" w:rsidRDefault="002A0561" w:rsidP="002A0561">
      <w:pPr>
        <w:tabs>
          <w:tab w:val="left" w:pos="1985"/>
        </w:tabs>
        <w:ind w:left="-1134" w:right="-518"/>
        <w:jc w:val="both"/>
        <w:rPr>
          <w:rFonts w:ascii="Arial" w:hAnsi="Arial" w:cs="Arial"/>
          <w:sz w:val="20"/>
        </w:rPr>
      </w:pPr>
    </w:p>
    <w:p w:rsidR="002A0561" w:rsidRPr="00DF0F8B" w:rsidRDefault="002A0561" w:rsidP="002A0561">
      <w:pPr>
        <w:tabs>
          <w:tab w:val="left" w:pos="1985"/>
        </w:tabs>
        <w:ind w:left="-1134" w:right="-518"/>
        <w:jc w:val="both"/>
        <w:rPr>
          <w:rFonts w:ascii="Arial" w:hAnsi="Arial" w:cs="Arial"/>
          <w:sz w:val="20"/>
        </w:rPr>
      </w:pPr>
      <w:r w:rsidRPr="00DF0F8B">
        <w:rPr>
          <w:rFonts w:ascii="Arial" w:hAnsi="Arial" w:cs="Arial"/>
          <w:sz w:val="20"/>
        </w:rPr>
        <w:t xml:space="preserve">Es necesario precisar, que el derecho humano a la privacidad y a la intimidad, se encuentran íntimamente vinculados con el derecho humano a la protección de datos personales, pues cada uno, persigue ese objetivo, de proteger esa esfera intima de los seres humanos, los cuales tienen a la vez, el derecho a la </w:t>
      </w:r>
      <w:proofErr w:type="spellStart"/>
      <w:r w:rsidRPr="00DF0F8B">
        <w:rPr>
          <w:rFonts w:ascii="Arial" w:hAnsi="Arial" w:cs="Arial"/>
          <w:sz w:val="20"/>
        </w:rPr>
        <w:t>autoderminación</w:t>
      </w:r>
      <w:proofErr w:type="spellEnd"/>
      <w:r w:rsidRPr="00DF0F8B">
        <w:rPr>
          <w:rFonts w:ascii="Arial" w:hAnsi="Arial" w:cs="Arial"/>
          <w:sz w:val="20"/>
        </w:rPr>
        <w:t xml:space="preserve"> informativa, a través de la cual, solo el titular de la información, puede decidir, con quien, como, cuando y donde comparte su información, transcribiendo lo que al efecto señala la carga magna: </w:t>
      </w:r>
    </w:p>
    <w:p w:rsidR="002A0561" w:rsidRPr="00DF0F8B" w:rsidRDefault="002A0561" w:rsidP="002A0561">
      <w:pPr>
        <w:tabs>
          <w:tab w:val="left" w:pos="1985"/>
        </w:tabs>
        <w:ind w:left="-1134" w:right="-518"/>
        <w:jc w:val="both"/>
        <w:rPr>
          <w:rFonts w:ascii="Arial" w:hAnsi="Arial" w:cs="Arial"/>
          <w:sz w:val="20"/>
        </w:rPr>
      </w:pPr>
    </w:p>
    <w:p w:rsidR="002A0561" w:rsidRPr="00DF0F8B" w:rsidRDefault="002A0561" w:rsidP="002A0561">
      <w:pPr>
        <w:pStyle w:val="Texto"/>
        <w:spacing w:after="0" w:line="240" w:lineRule="auto"/>
        <w:ind w:left="-567" w:right="-93" w:firstLine="0"/>
        <w:rPr>
          <w:rFonts w:eastAsia="Calibri"/>
          <w:b/>
          <w:bCs/>
          <w:i/>
          <w:lang w:eastAsia="en-US"/>
        </w:rPr>
      </w:pPr>
      <w:r w:rsidRPr="00DF0F8B">
        <w:rPr>
          <w:rFonts w:eastAsia="Calibri"/>
          <w:b/>
          <w:bCs/>
          <w:i/>
          <w:lang w:eastAsia="en-US"/>
        </w:rPr>
        <w:t xml:space="preserve">Artículo 6.- </w:t>
      </w:r>
    </w:p>
    <w:p w:rsidR="002A0561" w:rsidRPr="00DF0F8B" w:rsidRDefault="002A0561" w:rsidP="002A0561">
      <w:pPr>
        <w:pStyle w:val="Prrafodelista"/>
        <w:numPr>
          <w:ilvl w:val="0"/>
          <w:numId w:val="8"/>
        </w:numPr>
        <w:ind w:right="-93"/>
        <w:jc w:val="both"/>
        <w:rPr>
          <w:rFonts w:ascii="Arial" w:hAnsi="Arial" w:cs="Arial"/>
          <w:i/>
          <w:sz w:val="18"/>
        </w:rPr>
      </w:pPr>
      <w:r w:rsidRPr="00DF0F8B">
        <w:rPr>
          <w:rFonts w:ascii="Arial" w:hAnsi="Arial" w:cs="Arial"/>
          <w:i/>
          <w:sz w:val="18"/>
        </w:rPr>
        <w:t>….</w:t>
      </w:r>
    </w:p>
    <w:p w:rsidR="00CA4F18" w:rsidRPr="00DF0F8B" w:rsidRDefault="00CA4F18" w:rsidP="00CA4F18">
      <w:pPr>
        <w:pStyle w:val="Prrafodelista"/>
        <w:ind w:left="-207" w:right="-93"/>
        <w:jc w:val="both"/>
        <w:rPr>
          <w:rFonts w:ascii="Arial" w:hAnsi="Arial" w:cs="Arial"/>
          <w:i/>
          <w:sz w:val="18"/>
        </w:rPr>
      </w:pPr>
    </w:p>
    <w:p w:rsidR="00CA4F18" w:rsidRPr="00DF0F8B" w:rsidRDefault="00CA4F18" w:rsidP="00CA4F18">
      <w:pPr>
        <w:pStyle w:val="Prrafodelista"/>
        <w:ind w:left="-207" w:right="-93"/>
        <w:jc w:val="both"/>
        <w:rPr>
          <w:rFonts w:ascii="Arial" w:hAnsi="Arial" w:cs="Arial"/>
          <w:i/>
          <w:sz w:val="18"/>
        </w:rPr>
      </w:pPr>
    </w:p>
    <w:p w:rsidR="00CA4F18" w:rsidRPr="00DF0F8B" w:rsidRDefault="00CA4F18" w:rsidP="00CA4F18">
      <w:pPr>
        <w:pStyle w:val="Prrafodelista"/>
        <w:ind w:left="-207" w:right="-93"/>
        <w:jc w:val="both"/>
        <w:rPr>
          <w:rFonts w:ascii="Arial" w:hAnsi="Arial" w:cs="Arial"/>
          <w:i/>
          <w:sz w:val="18"/>
        </w:rPr>
      </w:pPr>
    </w:p>
    <w:p w:rsidR="00CA4F18" w:rsidRPr="00DF0F8B" w:rsidRDefault="00CA4F18" w:rsidP="00CA4F18">
      <w:pPr>
        <w:pStyle w:val="Prrafodelista"/>
        <w:ind w:left="-207" w:right="-93"/>
        <w:jc w:val="both"/>
        <w:rPr>
          <w:rFonts w:ascii="Arial" w:hAnsi="Arial" w:cs="Arial"/>
          <w:i/>
          <w:sz w:val="18"/>
        </w:rPr>
      </w:pPr>
    </w:p>
    <w:p w:rsidR="00CA4F18" w:rsidRPr="00DF0F8B" w:rsidRDefault="00CA4F18" w:rsidP="002A0561">
      <w:pPr>
        <w:ind w:left="-567" w:right="-93"/>
        <w:jc w:val="both"/>
        <w:rPr>
          <w:i/>
          <w:sz w:val="18"/>
          <w:lang w:val="es-ES_tradnl"/>
        </w:rPr>
      </w:pPr>
    </w:p>
    <w:p w:rsidR="00CA4F18" w:rsidRPr="00DF0F8B" w:rsidRDefault="00CA4F18" w:rsidP="002A0561">
      <w:pPr>
        <w:ind w:left="-567" w:right="-93"/>
        <w:jc w:val="both"/>
        <w:rPr>
          <w:i/>
          <w:sz w:val="18"/>
          <w:lang w:val="es-ES_tradnl"/>
        </w:rPr>
      </w:pPr>
    </w:p>
    <w:p w:rsidR="00CA4F18" w:rsidRPr="00DF0F8B" w:rsidRDefault="00CA4F18" w:rsidP="002A0561">
      <w:pPr>
        <w:ind w:left="-567" w:right="-93"/>
        <w:jc w:val="both"/>
        <w:rPr>
          <w:i/>
          <w:sz w:val="18"/>
          <w:lang w:val="es-ES_tradnl"/>
        </w:rPr>
      </w:pPr>
    </w:p>
    <w:p w:rsidR="00CA4F18" w:rsidRPr="00DF0F8B" w:rsidRDefault="00CA4F18" w:rsidP="002A0561">
      <w:pPr>
        <w:ind w:left="-567" w:right="-93"/>
        <w:jc w:val="both"/>
        <w:rPr>
          <w:i/>
          <w:sz w:val="18"/>
          <w:lang w:val="es-ES_tradnl"/>
        </w:rPr>
      </w:pPr>
    </w:p>
    <w:p w:rsidR="00CA4F18" w:rsidRPr="00DF0F8B" w:rsidRDefault="00CA4F18" w:rsidP="002A0561">
      <w:pPr>
        <w:ind w:left="-567" w:right="-93"/>
        <w:jc w:val="both"/>
        <w:rPr>
          <w:i/>
          <w:sz w:val="18"/>
          <w:lang w:val="es-ES_tradnl"/>
        </w:rPr>
      </w:pPr>
    </w:p>
    <w:p w:rsidR="002A0561" w:rsidRPr="00DF0F8B" w:rsidRDefault="002A0561" w:rsidP="002A0561">
      <w:pPr>
        <w:ind w:left="-567" w:right="-93"/>
        <w:jc w:val="both"/>
        <w:rPr>
          <w:rFonts w:ascii="Arial" w:eastAsiaTheme="minorEastAsia" w:hAnsi="Arial" w:cs="Arial"/>
          <w:i/>
          <w:sz w:val="18"/>
          <w:lang w:eastAsia="es-MX"/>
        </w:rPr>
      </w:pPr>
      <w:r w:rsidRPr="00DF0F8B">
        <w:rPr>
          <w:i/>
          <w:sz w:val="18"/>
          <w:lang w:val="es-ES_tradnl"/>
        </w:rPr>
        <w:t>I…</w:t>
      </w:r>
    </w:p>
    <w:p w:rsidR="002A0561" w:rsidRPr="00DF0F8B" w:rsidRDefault="002A0561" w:rsidP="002A0561">
      <w:pPr>
        <w:pStyle w:val="Texto"/>
        <w:spacing w:after="0" w:line="240" w:lineRule="auto"/>
        <w:ind w:left="-567" w:right="-93" w:firstLine="0"/>
        <w:rPr>
          <w:rFonts w:eastAsiaTheme="minorHAnsi"/>
          <w:i/>
          <w:lang w:val="es-ES_tradnl" w:eastAsia="en-US"/>
        </w:rPr>
      </w:pPr>
      <w:r w:rsidRPr="00DF0F8B">
        <w:rPr>
          <w:rFonts w:eastAsiaTheme="minorHAnsi"/>
          <w:i/>
          <w:lang w:val="es-ES_tradnl" w:eastAsia="en-US"/>
        </w:rPr>
        <w:t xml:space="preserve">II. </w:t>
      </w:r>
      <w:r w:rsidRPr="00DF0F8B">
        <w:rPr>
          <w:rFonts w:eastAsiaTheme="minorHAnsi"/>
          <w:i/>
          <w:lang w:val="es-ES_tradnl" w:eastAsia="en-US"/>
        </w:rPr>
        <w:tab/>
        <w:t>La información que se refiere a la vida privada y los datos personales será protegida en los términos y con las excepciones que fijen las leyes.</w:t>
      </w:r>
    </w:p>
    <w:p w:rsidR="002A0561" w:rsidRPr="00DF0F8B" w:rsidRDefault="002A0561" w:rsidP="002A0561">
      <w:pPr>
        <w:pStyle w:val="Texto"/>
        <w:spacing w:after="0" w:line="240" w:lineRule="auto"/>
        <w:ind w:left="-567" w:right="-93" w:firstLine="0"/>
        <w:rPr>
          <w:rFonts w:eastAsiaTheme="minorHAnsi"/>
          <w:i/>
          <w:lang w:val="es-ES_tradnl" w:eastAsia="en-US"/>
        </w:rPr>
      </w:pPr>
      <w:r w:rsidRPr="00DF0F8B">
        <w:rPr>
          <w:rFonts w:eastAsiaTheme="minorHAnsi"/>
          <w:i/>
          <w:lang w:val="es-ES_tradnl" w:eastAsia="en-US"/>
        </w:rPr>
        <w:t xml:space="preserve">III a </w:t>
      </w:r>
      <w:proofErr w:type="gramStart"/>
      <w:r w:rsidRPr="00DF0F8B">
        <w:rPr>
          <w:rFonts w:eastAsiaTheme="minorHAnsi"/>
          <w:i/>
          <w:lang w:val="es-ES_tradnl" w:eastAsia="en-US"/>
        </w:rPr>
        <w:t>VIII..</w:t>
      </w:r>
      <w:proofErr w:type="gramEnd"/>
    </w:p>
    <w:p w:rsidR="002A0561" w:rsidRPr="00DF0F8B" w:rsidRDefault="002A0561" w:rsidP="002A0561">
      <w:pPr>
        <w:pStyle w:val="Texto"/>
        <w:spacing w:after="0" w:line="240" w:lineRule="auto"/>
        <w:ind w:left="-567" w:right="-93" w:firstLine="0"/>
        <w:rPr>
          <w:rFonts w:eastAsiaTheme="minorHAnsi"/>
          <w:i/>
          <w:sz w:val="20"/>
          <w:lang w:val="es-ES_tradnl" w:eastAsia="en-US"/>
        </w:rPr>
      </w:pPr>
    </w:p>
    <w:p w:rsidR="002A0561" w:rsidRPr="00DF0F8B" w:rsidRDefault="002A0561" w:rsidP="002A0561">
      <w:pPr>
        <w:pStyle w:val="Texto"/>
        <w:spacing w:after="0" w:line="240" w:lineRule="auto"/>
        <w:ind w:left="-567" w:right="-93" w:firstLine="0"/>
        <w:rPr>
          <w:rFonts w:eastAsia="Calibri"/>
          <w:b/>
          <w:bCs/>
          <w:i/>
          <w:lang w:eastAsia="en-US"/>
        </w:rPr>
      </w:pPr>
      <w:r w:rsidRPr="00DF0F8B">
        <w:rPr>
          <w:rFonts w:eastAsia="Calibri"/>
          <w:b/>
          <w:bCs/>
          <w:i/>
          <w:lang w:eastAsia="en-US"/>
        </w:rPr>
        <w:t>Artículo 16. …..</w:t>
      </w:r>
    </w:p>
    <w:p w:rsidR="002A0561" w:rsidRPr="00DF0F8B" w:rsidRDefault="002A0561" w:rsidP="002A0561">
      <w:pPr>
        <w:tabs>
          <w:tab w:val="left" w:pos="1985"/>
        </w:tabs>
        <w:ind w:left="-567" w:right="-518"/>
        <w:jc w:val="both"/>
        <w:rPr>
          <w:rFonts w:ascii="Arial" w:hAnsi="Arial" w:cs="Arial"/>
          <w:i/>
          <w:sz w:val="18"/>
          <w:szCs w:val="20"/>
          <w:u w:val="single"/>
          <w:lang w:val="es-ES_tradnl"/>
        </w:rPr>
      </w:pPr>
      <w:r w:rsidRPr="00DF0F8B">
        <w:rPr>
          <w:rFonts w:ascii="Arial" w:hAnsi="Arial" w:cs="Arial"/>
          <w:i/>
          <w:sz w:val="18"/>
          <w:szCs w:val="20"/>
          <w:u w:val="single"/>
          <w:lang w:val="es-ES_tradnl"/>
        </w:rPr>
        <w:t xml:space="preserve">Toda persona tiene derecho a la protección de sus datos personales…...   </w:t>
      </w:r>
    </w:p>
    <w:p w:rsidR="002A0561" w:rsidRPr="00DF0F8B" w:rsidRDefault="002A0561" w:rsidP="002A0561">
      <w:pPr>
        <w:tabs>
          <w:tab w:val="left" w:pos="1985"/>
        </w:tabs>
        <w:ind w:left="-1134" w:right="-518"/>
        <w:jc w:val="both"/>
        <w:rPr>
          <w:rFonts w:ascii="Arial" w:hAnsi="Arial" w:cs="Arial"/>
          <w:sz w:val="20"/>
        </w:rPr>
      </w:pPr>
    </w:p>
    <w:p w:rsidR="00FF1DDE" w:rsidRPr="00DF0F8B" w:rsidRDefault="00FF1DDE" w:rsidP="00FF1DDE">
      <w:pPr>
        <w:tabs>
          <w:tab w:val="left" w:pos="1985"/>
        </w:tabs>
        <w:ind w:left="-1134" w:right="-518"/>
        <w:jc w:val="both"/>
        <w:rPr>
          <w:rFonts w:ascii="Arial" w:hAnsi="Arial" w:cs="Arial"/>
          <w:sz w:val="20"/>
        </w:rPr>
      </w:pPr>
      <w:r w:rsidRPr="00DF0F8B">
        <w:rPr>
          <w:rFonts w:ascii="Arial" w:hAnsi="Arial" w:cs="Arial"/>
          <w:sz w:val="20"/>
        </w:rPr>
        <w:t xml:space="preserve">De igual forma, la Ley de Transparencia y Acceso a la Información Pública del Estado de Jalisco y sus Municipios, establece </w:t>
      </w:r>
      <w:r w:rsidRPr="00DF0F8B">
        <w:rPr>
          <w:rFonts w:ascii="Arial" w:hAnsi="Arial" w:cs="Arial"/>
          <w:sz w:val="20"/>
        </w:rPr>
        <w:t xml:space="preserve">e </w:t>
      </w:r>
      <w:r w:rsidRPr="00DF0F8B">
        <w:rPr>
          <w:rFonts w:ascii="Arial" w:hAnsi="Arial" w:cs="Arial"/>
          <w:sz w:val="20"/>
        </w:rPr>
        <w:t xml:space="preserve">impone como obligación a todos los entes de Gobierno, el proteger la información pública reservada y confidencial que tenga en su poder contra todo acceso no autorizado. A continuación, se transcribe lo señalado en </w:t>
      </w:r>
      <w:r w:rsidRPr="00DF0F8B">
        <w:rPr>
          <w:rFonts w:ascii="Arial" w:hAnsi="Arial" w:cs="Arial"/>
          <w:sz w:val="20"/>
        </w:rPr>
        <w:t xml:space="preserve">dichos </w:t>
      </w:r>
      <w:r w:rsidRPr="00DF0F8B">
        <w:rPr>
          <w:rFonts w:ascii="Arial" w:hAnsi="Arial" w:cs="Arial"/>
          <w:sz w:val="20"/>
        </w:rPr>
        <w:t>numeral</w:t>
      </w:r>
      <w:r w:rsidRPr="00DF0F8B">
        <w:rPr>
          <w:rFonts w:ascii="Arial" w:hAnsi="Arial" w:cs="Arial"/>
          <w:sz w:val="20"/>
        </w:rPr>
        <w:t>es</w:t>
      </w:r>
      <w:r w:rsidRPr="00DF0F8B">
        <w:rPr>
          <w:rFonts w:ascii="Arial" w:hAnsi="Arial" w:cs="Arial"/>
          <w:sz w:val="20"/>
        </w:rPr>
        <w:t>:</w:t>
      </w:r>
    </w:p>
    <w:p w:rsidR="00FF1DDE" w:rsidRPr="00DF0F8B" w:rsidRDefault="00FF1DDE" w:rsidP="00FF1DDE">
      <w:pPr>
        <w:ind w:left="-567" w:right="-93"/>
        <w:jc w:val="both"/>
        <w:rPr>
          <w:rFonts w:ascii="Arial" w:eastAsiaTheme="minorEastAsia" w:hAnsi="Arial" w:cs="Arial"/>
          <w:i/>
          <w:sz w:val="20"/>
          <w:lang w:eastAsia="es-MX"/>
        </w:rPr>
      </w:pPr>
    </w:p>
    <w:p w:rsidR="00FF1DDE" w:rsidRPr="00DF0F8B" w:rsidRDefault="00FF1DDE" w:rsidP="00FF1DDE">
      <w:pPr>
        <w:pStyle w:val="Estilo"/>
        <w:ind w:left="-567" w:right="-93"/>
        <w:rPr>
          <w:i/>
          <w:sz w:val="18"/>
          <w:szCs w:val="18"/>
        </w:rPr>
      </w:pPr>
      <w:r w:rsidRPr="00DF0F8B">
        <w:rPr>
          <w:b/>
          <w:bCs/>
          <w:i/>
          <w:sz w:val="18"/>
          <w:szCs w:val="18"/>
        </w:rPr>
        <w:t>Artículo 21.</w:t>
      </w:r>
      <w:r w:rsidRPr="00DF0F8B">
        <w:rPr>
          <w:i/>
          <w:sz w:val="18"/>
          <w:szCs w:val="18"/>
        </w:rPr>
        <w:t xml:space="preserve"> Información confidencial - Catálogo</w:t>
      </w:r>
    </w:p>
    <w:p w:rsidR="00FF1DDE" w:rsidRPr="00DF0F8B" w:rsidRDefault="00FF1DDE" w:rsidP="00FF1DDE">
      <w:pPr>
        <w:pStyle w:val="Estilo"/>
        <w:ind w:left="-567" w:right="-93"/>
        <w:rPr>
          <w:i/>
          <w:sz w:val="18"/>
          <w:szCs w:val="18"/>
        </w:rPr>
      </w:pPr>
      <w:r w:rsidRPr="00DF0F8B">
        <w:rPr>
          <w:i/>
          <w:sz w:val="18"/>
          <w:szCs w:val="18"/>
        </w:rPr>
        <w:t>1. Es información confidencial:</w:t>
      </w: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FF1DDE" w:rsidRPr="00DF0F8B" w:rsidRDefault="00FF1DDE" w:rsidP="00FF1DDE">
      <w:pPr>
        <w:pStyle w:val="Estilo"/>
        <w:ind w:left="-567" w:right="-93"/>
        <w:rPr>
          <w:b/>
          <w:bCs/>
          <w:i/>
          <w:sz w:val="20"/>
          <w:szCs w:val="18"/>
        </w:rPr>
      </w:pPr>
    </w:p>
    <w:p w:rsidR="00FF1DDE" w:rsidRPr="00DF0F8B" w:rsidRDefault="00FF1DDE" w:rsidP="00FF1DDE">
      <w:pPr>
        <w:pStyle w:val="Estilo"/>
        <w:ind w:left="-567" w:right="-93"/>
        <w:rPr>
          <w:i/>
          <w:sz w:val="18"/>
          <w:szCs w:val="18"/>
        </w:rPr>
      </w:pPr>
      <w:r w:rsidRPr="00DF0F8B">
        <w:rPr>
          <w:b/>
          <w:bCs/>
          <w:i/>
          <w:sz w:val="18"/>
          <w:szCs w:val="18"/>
        </w:rPr>
        <w:t>Artículo 25</w:t>
      </w:r>
      <w:r w:rsidRPr="00DF0F8B">
        <w:rPr>
          <w:i/>
          <w:sz w:val="18"/>
          <w:szCs w:val="18"/>
        </w:rPr>
        <w:t>. Sujetos obligados - Obligaciones</w:t>
      </w:r>
    </w:p>
    <w:p w:rsidR="00FF1DDE" w:rsidRPr="00DF0F8B" w:rsidRDefault="00FF1DDE" w:rsidP="00FF1DDE">
      <w:pPr>
        <w:pStyle w:val="Estilo"/>
        <w:ind w:left="-567" w:right="-93"/>
        <w:rPr>
          <w:i/>
          <w:sz w:val="18"/>
          <w:szCs w:val="18"/>
        </w:rPr>
      </w:pPr>
      <w:r w:rsidRPr="00DF0F8B">
        <w:rPr>
          <w:i/>
          <w:sz w:val="18"/>
          <w:szCs w:val="18"/>
        </w:rPr>
        <w:t>1. Los sujetos obligados tienen las siguientes obligaciones:</w:t>
      </w: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i/>
          <w:sz w:val="18"/>
          <w:szCs w:val="18"/>
          <w:lang w:val="es-ES_tradnl"/>
        </w:rPr>
        <w:t xml:space="preserve">I a XIV.- </w:t>
      </w:r>
    </w:p>
    <w:p w:rsidR="00FF1DDE" w:rsidRPr="00DF0F8B" w:rsidRDefault="00FF1DDE" w:rsidP="00FF1DDE">
      <w:pPr>
        <w:pStyle w:val="Estilo"/>
        <w:ind w:left="-567" w:right="-93"/>
        <w:rPr>
          <w:i/>
          <w:sz w:val="18"/>
          <w:szCs w:val="18"/>
        </w:rPr>
      </w:pPr>
      <w:r w:rsidRPr="00DF0F8B">
        <w:rPr>
          <w:i/>
          <w:sz w:val="18"/>
          <w:szCs w:val="18"/>
        </w:rPr>
        <w:t>XV. Proteger la información pública reservada y confidencial que tenga en su poder, contra acceso, utilización, sustracción, modificación, destrucción y eliminación no autorizados;</w:t>
      </w:r>
    </w:p>
    <w:p w:rsidR="00FF1DDE" w:rsidRPr="00DF0F8B" w:rsidRDefault="00FF1DDE" w:rsidP="00FF1DDE">
      <w:pPr>
        <w:pStyle w:val="Estilo"/>
        <w:ind w:left="-567" w:right="-93"/>
        <w:rPr>
          <w:i/>
          <w:sz w:val="20"/>
          <w:szCs w:val="18"/>
        </w:rPr>
      </w:pPr>
    </w:p>
    <w:p w:rsidR="00FF1DDE" w:rsidRPr="00DF0F8B" w:rsidRDefault="00FF1DDE" w:rsidP="00FF1DDE">
      <w:pPr>
        <w:ind w:left="-1134" w:right="-567"/>
        <w:jc w:val="both"/>
        <w:rPr>
          <w:rFonts w:ascii="Arial" w:hAnsi="Arial" w:cs="Arial"/>
          <w:sz w:val="20"/>
        </w:rPr>
      </w:pPr>
      <w:r w:rsidRPr="00DF0F8B">
        <w:rPr>
          <w:rFonts w:ascii="Arial" w:hAnsi="Arial" w:cs="Arial"/>
          <w:sz w:val="20"/>
        </w:rPr>
        <w:t xml:space="preserve">En el mismo sentido La Ley de Protección de Datos Personales en Posesión de Sujetos Obligados del Estado de Jalisco y sus Municipios señala sobre este particular: </w:t>
      </w:r>
    </w:p>
    <w:p w:rsidR="00FF1DDE" w:rsidRPr="00DF0F8B" w:rsidRDefault="00FF1DDE" w:rsidP="00FF1DDE">
      <w:pPr>
        <w:ind w:left="-567" w:right="-93"/>
        <w:jc w:val="both"/>
        <w:rPr>
          <w:rFonts w:ascii="Arial" w:eastAsiaTheme="minorEastAsia" w:hAnsi="Arial" w:cs="Arial"/>
          <w:i/>
          <w:sz w:val="20"/>
          <w:lang w:eastAsia="es-MX"/>
        </w:rPr>
      </w:pP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b/>
          <w:i/>
          <w:sz w:val="18"/>
          <w:szCs w:val="18"/>
          <w:lang w:val="es-ES_tradnl"/>
        </w:rPr>
        <w:t>Artículo 3.</w:t>
      </w:r>
      <w:r w:rsidRPr="00DF0F8B">
        <w:rPr>
          <w:rFonts w:ascii="Arial" w:hAnsi="Arial" w:cs="Arial"/>
          <w:i/>
          <w:sz w:val="18"/>
          <w:szCs w:val="18"/>
          <w:lang w:val="es-ES_tradnl"/>
        </w:rPr>
        <w:t xml:space="preserve"> Ley — Glosario. </w:t>
      </w:r>
    </w:p>
    <w:p w:rsidR="00FF1DDE" w:rsidRPr="00DF0F8B" w:rsidRDefault="00FF1DDE" w:rsidP="00FF1DDE">
      <w:pPr>
        <w:pStyle w:val="Prrafodelista"/>
        <w:numPr>
          <w:ilvl w:val="0"/>
          <w:numId w:val="3"/>
        </w:numPr>
        <w:tabs>
          <w:tab w:val="left" w:pos="1276"/>
        </w:tabs>
        <w:ind w:right="-93"/>
        <w:jc w:val="both"/>
        <w:rPr>
          <w:rFonts w:ascii="Arial" w:hAnsi="Arial" w:cs="Arial"/>
          <w:i/>
          <w:sz w:val="18"/>
          <w:szCs w:val="18"/>
          <w:lang w:val="es-ES_tradnl"/>
        </w:rPr>
      </w:pPr>
      <w:r w:rsidRPr="00DF0F8B">
        <w:rPr>
          <w:rFonts w:ascii="Arial" w:hAnsi="Arial" w:cs="Arial"/>
          <w:i/>
          <w:sz w:val="18"/>
          <w:szCs w:val="18"/>
          <w:lang w:val="es-ES_tradnl"/>
        </w:rPr>
        <w:t>Para los efectos de la presente Ley se entenderá por:</w:t>
      </w:r>
    </w:p>
    <w:p w:rsidR="00FF1DDE" w:rsidRPr="00DF0F8B" w:rsidRDefault="00FF1DDE" w:rsidP="00FF1DDE">
      <w:pPr>
        <w:pStyle w:val="Prrafodelista"/>
        <w:tabs>
          <w:tab w:val="left" w:pos="1276"/>
        </w:tabs>
        <w:spacing w:after="0"/>
        <w:ind w:left="-567" w:right="-93"/>
        <w:jc w:val="both"/>
        <w:rPr>
          <w:rFonts w:ascii="Arial" w:hAnsi="Arial" w:cs="Arial"/>
          <w:i/>
          <w:sz w:val="18"/>
          <w:szCs w:val="18"/>
          <w:lang w:val="es-ES_tradnl"/>
        </w:rPr>
      </w:pPr>
      <w:r w:rsidRPr="00DF0F8B">
        <w:rPr>
          <w:rFonts w:ascii="Arial" w:hAnsi="Arial" w:cs="Arial"/>
          <w:i/>
          <w:sz w:val="18"/>
          <w:szCs w:val="18"/>
          <w:lang w:val="es-ES_tradnl"/>
        </w:rPr>
        <w:t>I a VIII….</w:t>
      </w: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b/>
          <w:i/>
          <w:sz w:val="18"/>
          <w:szCs w:val="18"/>
          <w:u w:val="single"/>
          <w:lang w:val="es-ES_tradnl"/>
        </w:rPr>
        <w:t>IX. Datos personales</w:t>
      </w:r>
      <w:r w:rsidRPr="00DF0F8B">
        <w:rPr>
          <w:rFonts w:ascii="Arial" w:hAnsi="Arial" w:cs="Arial"/>
          <w:i/>
          <w:sz w:val="18"/>
          <w:szCs w:val="18"/>
          <w:lang w:val="es-ES_tradnl"/>
        </w:rPr>
        <w:t xml:space="preserve">: Cualquier información concerniente a una persona física identificada o identificable. Se considera que una persona es identificable cuando su identidad pueda determinarse directa o indirectamente a través de cualquier información; </w:t>
      </w:r>
    </w:p>
    <w:p w:rsidR="00FF1DDE" w:rsidRPr="00DF0F8B" w:rsidRDefault="00FF1DDE" w:rsidP="00FF1DDE">
      <w:pPr>
        <w:tabs>
          <w:tab w:val="left" w:pos="1276"/>
        </w:tabs>
        <w:ind w:left="-567" w:right="-93"/>
        <w:jc w:val="both"/>
        <w:rPr>
          <w:rFonts w:ascii="Arial" w:hAnsi="Arial" w:cs="Arial"/>
          <w:b/>
          <w:i/>
          <w:sz w:val="18"/>
          <w:szCs w:val="18"/>
          <w:lang w:val="es-ES_tradnl"/>
        </w:rPr>
      </w:pP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b/>
          <w:i/>
          <w:sz w:val="18"/>
          <w:szCs w:val="18"/>
          <w:lang w:val="es-ES_tradnl"/>
        </w:rPr>
        <w:t>Artículo 5.</w:t>
      </w:r>
      <w:r w:rsidRPr="00DF0F8B">
        <w:rPr>
          <w:rFonts w:ascii="Arial" w:hAnsi="Arial" w:cs="Arial"/>
          <w:i/>
          <w:sz w:val="18"/>
          <w:szCs w:val="18"/>
          <w:lang w:val="es-ES_tradnl"/>
        </w:rPr>
        <w:t xml:space="preserve"> Ley — Límites y excepciones. </w:t>
      </w:r>
    </w:p>
    <w:p w:rsidR="00FF1DDE" w:rsidRPr="00DF0F8B" w:rsidRDefault="00FF1DDE" w:rsidP="00FF1DDE">
      <w:pPr>
        <w:tabs>
          <w:tab w:val="left" w:pos="1276"/>
        </w:tabs>
        <w:ind w:left="-567" w:right="-93"/>
        <w:jc w:val="both"/>
        <w:rPr>
          <w:rFonts w:ascii="Arial" w:hAnsi="Arial" w:cs="Arial"/>
          <w:i/>
          <w:sz w:val="18"/>
          <w:szCs w:val="18"/>
          <w:lang w:val="es-ES_tradnl"/>
        </w:rPr>
      </w:pPr>
      <w:r w:rsidRPr="00DF0F8B">
        <w:rPr>
          <w:rFonts w:ascii="Arial" w:hAnsi="Arial" w:cs="Arial"/>
          <w:i/>
          <w:sz w:val="18"/>
          <w:szCs w:val="18"/>
          <w:lang w:val="es-ES_tradnl"/>
        </w:rPr>
        <w:t xml:space="preserve">1. </w:t>
      </w:r>
      <w:r w:rsidRPr="00DF0F8B">
        <w:rPr>
          <w:rFonts w:ascii="Arial" w:hAnsi="Arial" w:cs="Arial"/>
          <w:b/>
          <w:i/>
          <w:sz w:val="18"/>
          <w:szCs w:val="18"/>
          <w:u w:val="single"/>
          <w:lang w:val="es-ES_tradnl"/>
        </w:rPr>
        <w:t>El Estado garantizará la privacidad de los individuos</w:t>
      </w:r>
      <w:r w:rsidRPr="00DF0F8B">
        <w:rPr>
          <w:rFonts w:ascii="Arial" w:hAnsi="Arial" w:cs="Arial"/>
          <w:i/>
          <w:sz w:val="18"/>
          <w:szCs w:val="18"/>
          <w:lang w:val="es-ES_tradnl"/>
        </w:rPr>
        <w:t xml:space="preserve"> y velará porque terceras personas no incurran en conductas que puedan afectarla arbitrariamente.</w:t>
      </w:r>
    </w:p>
    <w:p w:rsidR="00FF1DDE" w:rsidRPr="00DF0F8B" w:rsidRDefault="00FF1DDE" w:rsidP="00FF1DDE">
      <w:pPr>
        <w:tabs>
          <w:tab w:val="left" w:pos="1276"/>
        </w:tabs>
        <w:ind w:left="-567" w:right="-93"/>
        <w:jc w:val="both"/>
        <w:rPr>
          <w:rFonts w:ascii="Arial" w:hAnsi="Arial" w:cs="Arial"/>
          <w:i/>
          <w:sz w:val="20"/>
          <w:szCs w:val="18"/>
          <w:lang w:val="es-ES_tradnl"/>
        </w:rPr>
      </w:pPr>
    </w:p>
    <w:p w:rsidR="002A0561" w:rsidRPr="00DF0F8B" w:rsidRDefault="002A0561" w:rsidP="002A0561">
      <w:pPr>
        <w:tabs>
          <w:tab w:val="left" w:pos="1985"/>
        </w:tabs>
        <w:ind w:left="-993" w:right="-518"/>
        <w:jc w:val="both"/>
        <w:rPr>
          <w:rFonts w:ascii="Arial" w:hAnsi="Arial" w:cs="Arial"/>
          <w:bCs/>
          <w:sz w:val="20"/>
          <w:szCs w:val="20"/>
        </w:rPr>
      </w:pPr>
      <w:r w:rsidRPr="00DF0F8B">
        <w:rPr>
          <w:rFonts w:ascii="Arial" w:hAnsi="Arial" w:cs="Arial"/>
          <w:sz w:val="20"/>
        </w:rPr>
        <w:t>Con base en lo anteriormente expuesto, es que se propone a los miembros de este Comité de Transparencia, se confirme la Clasificación inicial de protección de la Información solicitada, por tratarse de un dato personal identificativo el nombre de las personas</w:t>
      </w:r>
      <w:r w:rsidR="00FF1DDE" w:rsidRPr="00DF0F8B">
        <w:rPr>
          <w:rFonts w:ascii="Arial" w:hAnsi="Arial" w:cs="Arial"/>
          <w:sz w:val="20"/>
        </w:rPr>
        <w:t xml:space="preserve"> que fungen como “Coordinadores de grupo de personas adultas mayores”</w:t>
      </w:r>
      <w:r w:rsidRPr="00DF0F8B">
        <w:rPr>
          <w:rFonts w:ascii="Arial" w:hAnsi="Arial" w:cs="Arial"/>
          <w:sz w:val="20"/>
        </w:rPr>
        <w:t xml:space="preserve">, por ser información confidencial, tal y como lo propone </w:t>
      </w:r>
      <w:r w:rsidR="001F62D4" w:rsidRPr="00DF0F8B">
        <w:rPr>
          <w:rFonts w:ascii="Arial" w:hAnsi="Arial" w:cs="Arial"/>
          <w:sz w:val="20"/>
        </w:rPr>
        <w:t xml:space="preserve">el Coordinador de Inclusión </w:t>
      </w:r>
      <w:r w:rsidRPr="00DF0F8B">
        <w:rPr>
          <w:rFonts w:ascii="Arial" w:hAnsi="Arial" w:cs="Arial"/>
          <w:sz w:val="20"/>
        </w:rPr>
        <w:t xml:space="preserve">de este Organismo, por lo que </w:t>
      </w:r>
      <w:r w:rsidRPr="00DF0F8B">
        <w:rPr>
          <w:rFonts w:ascii="Arial" w:hAnsi="Arial" w:cs="Arial"/>
          <w:bCs/>
          <w:sz w:val="20"/>
          <w:szCs w:val="20"/>
        </w:rPr>
        <w:t xml:space="preserve">si no hay más intervenciones, se somete a votación el presente punto para su aprobación. </w:t>
      </w:r>
    </w:p>
    <w:p w:rsidR="002A0561" w:rsidRPr="00DF0F8B" w:rsidRDefault="002A0561" w:rsidP="002A0561">
      <w:pPr>
        <w:tabs>
          <w:tab w:val="left" w:pos="1985"/>
        </w:tabs>
        <w:ind w:left="-993" w:right="-518"/>
        <w:jc w:val="both"/>
        <w:rPr>
          <w:rFonts w:ascii="Arial" w:hAnsi="Arial" w:cs="Arial"/>
          <w:b/>
          <w:sz w:val="20"/>
          <w:szCs w:val="20"/>
        </w:rPr>
      </w:pPr>
    </w:p>
    <w:p w:rsidR="001F62D4" w:rsidRPr="00DF0F8B" w:rsidRDefault="002A0561" w:rsidP="002A0561">
      <w:pPr>
        <w:ind w:left="-993" w:right="-567"/>
        <w:jc w:val="both"/>
        <w:rPr>
          <w:rFonts w:ascii="Arial" w:hAnsi="Arial" w:cs="Arial"/>
          <w:sz w:val="20"/>
        </w:rPr>
      </w:pPr>
      <w:r w:rsidRPr="00DF0F8B">
        <w:rPr>
          <w:rFonts w:ascii="Arial" w:hAnsi="Arial" w:cs="Arial"/>
          <w:b/>
          <w:sz w:val="20"/>
        </w:rPr>
        <w:t xml:space="preserve">ACUERDO.- </w:t>
      </w:r>
      <w:r w:rsidRPr="00DF0F8B">
        <w:rPr>
          <w:rFonts w:ascii="Arial" w:hAnsi="Arial" w:cs="Arial"/>
          <w:sz w:val="20"/>
          <w:u w:val="single"/>
        </w:rPr>
        <w:t>Se aprueba por unanimidad confirmar la Clasificación y Protección de la Información Confidencial,</w:t>
      </w:r>
      <w:r w:rsidRPr="00DF0F8B">
        <w:rPr>
          <w:rFonts w:ascii="Arial" w:hAnsi="Arial" w:cs="Arial"/>
          <w:sz w:val="20"/>
        </w:rPr>
        <w:t xml:space="preserve"> solicitada, por tratarse de un dato personal identificativo el nombre de las personas </w:t>
      </w:r>
      <w:r w:rsidR="001F62D4" w:rsidRPr="00DF0F8B">
        <w:rPr>
          <w:rFonts w:ascii="Arial" w:hAnsi="Arial" w:cs="Arial"/>
          <w:sz w:val="20"/>
        </w:rPr>
        <w:t xml:space="preserve">que fungen voluntariamente como Coordinadores de Grupo de personas adultas mayores </w:t>
      </w:r>
      <w:r w:rsidRPr="00DF0F8B">
        <w:rPr>
          <w:rFonts w:ascii="Arial" w:hAnsi="Arial" w:cs="Arial"/>
          <w:sz w:val="20"/>
        </w:rPr>
        <w:t xml:space="preserve">y por ser información confidencial, tal y como lo propone </w:t>
      </w:r>
      <w:r w:rsidR="001F62D4" w:rsidRPr="00DF0F8B">
        <w:rPr>
          <w:rFonts w:ascii="Arial" w:hAnsi="Arial" w:cs="Arial"/>
          <w:sz w:val="20"/>
        </w:rPr>
        <w:t>el Coordinador de Inclusión de este Organismo</w:t>
      </w:r>
      <w:r w:rsidRPr="00DF0F8B">
        <w:rPr>
          <w:rFonts w:ascii="Arial" w:hAnsi="Arial" w:cs="Arial"/>
          <w:sz w:val="20"/>
        </w:rPr>
        <w:t xml:space="preserve">, de conformidad con lo señalado en los artículos 6 y 16 de la carta magna, 21 punto 1, fracción I y 25 fracción XV, ambos de la Ley de Transparencia y Acceso a la Información Pública del Estado </w:t>
      </w: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1F62D4" w:rsidRPr="00DF0F8B" w:rsidRDefault="00F84BB0" w:rsidP="002A0561">
      <w:pPr>
        <w:ind w:left="-993" w:right="-567"/>
        <w:jc w:val="both"/>
        <w:rPr>
          <w:rFonts w:ascii="Arial" w:hAnsi="Arial" w:cs="Arial"/>
          <w:sz w:val="20"/>
        </w:rPr>
      </w:pPr>
      <w:r w:rsidRPr="00DF0F8B">
        <w:rPr>
          <w:rFonts w:ascii="Arial" w:hAnsi="Arial" w:cs="Arial"/>
          <w:sz w:val="20"/>
        </w:rPr>
        <w:lastRenderedPageBreak/>
        <w:t xml:space="preserve"> </w:t>
      </w: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1F62D4" w:rsidRPr="00DF0F8B" w:rsidRDefault="001F62D4" w:rsidP="002A0561">
      <w:pPr>
        <w:ind w:left="-993" w:right="-567"/>
        <w:jc w:val="both"/>
        <w:rPr>
          <w:rFonts w:ascii="Arial" w:hAnsi="Arial" w:cs="Arial"/>
          <w:sz w:val="20"/>
        </w:rPr>
      </w:pPr>
    </w:p>
    <w:p w:rsidR="002A0561" w:rsidRPr="00DF0F8B" w:rsidRDefault="002A0561" w:rsidP="002A0561">
      <w:pPr>
        <w:ind w:left="-993" w:right="-567"/>
        <w:jc w:val="both"/>
        <w:rPr>
          <w:rFonts w:ascii="Arial" w:hAnsi="Arial" w:cs="Arial"/>
          <w:sz w:val="20"/>
        </w:rPr>
      </w:pPr>
      <w:r w:rsidRPr="00DF0F8B">
        <w:rPr>
          <w:rFonts w:ascii="Arial" w:hAnsi="Arial" w:cs="Arial"/>
          <w:sz w:val="20"/>
        </w:rPr>
        <w:t>de Jalisco y sus Municipios, en relación con el artículo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2A0561" w:rsidRPr="00DF0F8B" w:rsidRDefault="002A0561" w:rsidP="002A0561">
      <w:pPr>
        <w:ind w:left="-993" w:right="-376"/>
        <w:jc w:val="both"/>
        <w:rPr>
          <w:rFonts w:ascii="Arial" w:hAnsi="Arial" w:cs="Arial"/>
          <w:sz w:val="20"/>
        </w:rPr>
      </w:pPr>
    </w:p>
    <w:p w:rsidR="001F62D4" w:rsidRPr="00DF0F8B" w:rsidRDefault="001F62D4" w:rsidP="001F62D4">
      <w:pPr>
        <w:pStyle w:val="Prrafodelista"/>
        <w:spacing w:after="0"/>
        <w:ind w:left="-993" w:right="-567"/>
        <w:jc w:val="both"/>
        <w:rPr>
          <w:rFonts w:ascii="Arial" w:hAnsi="Arial" w:cs="Arial"/>
          <w:sz w:val="19"/>
          <w:szCs w:val="19"/>
        </w:rPr>
      </w:pPr>
      <w:r w:rsidRPr="00DF0F8B">
        <w:rPr>
          <w:rFonts w:ascii="Arial" w:hAnsi="Arial" w:cs="Arial"/>
          <w:b/>
          <w:sz w:val="20"/>
          <w:szCs w:val="20"/>
        </w:rPr>
        <w:t>4</w:t>
      </w:r>
      <w:r w:rsidR="002A0561" w:rsidRPr="00DF0F8B">
        <w:rPr>
          <w:rFonts w:ascii="Arial" w:hAnsi="Arial" w:cs="Arial"/>
          <w:b/>
          <w:sz w:val="20"/>
          <w:szCs w:val="20"/>
        </w:rPr>
        <w:t xml:space="preserve">.- </w:t>
      </w:r>
      <w:r w:rsidRPr="00DF0F8B">
        <w:rPr>
          <w:rFonts w:ascii="Arial" w:hAnsi="Arial" w:cs="Arial"/>
          <w:b/>
          <w:sz w:val="20"/>
          <w:szCs w:val="20"/>
        </w:rPr>
        <w:t>Presentación, Discusión y en su caso, aprobación de la propuesta de versión Pública de los anexos que conforman los entregables de la respuesta a la solicitud de información radicada con el número de expediente UT/214/2023 y acumulado UT/215/2023; propuesta que es realizada por la Dirección del área de Recursos Humanos, mediante memorándum MDRH/627/2023.</w:t>
      </w:r>
    </w:p>
    <w:p w:rsidR="002A0561" w:rsidRPr="00DF0F8B" w:rsidRDefault="002A0561" w:rsidP="001F62D4">
      <w:pPr>
        <w:pStyle w:val="Prrafodelista"/>
        <w:spacing w:after="0" w:line="240" w:lineRule="auto"/>
        <w:ind w:left="-993" w:right="-709"/>
        <w:jc w:val="both"/>
        <w:rPr>
          <w:rFonts w:ascii="Arial" w:hAnsi="Arial" w:cs="Arial"/>
          <w:b/>
          <w:bCs/>
          <w:sz w:val="20"/>
        </w:rPr>
      </w:pPr>
    </w:p>
    <w:p w:rsidR="002A0561" w:rsidRPr="00DF0F8B" w:rsidRDefault="002A0561" w:rsidP="002A0561">
      <w:pPr>
        <w:ind w:left="-993" w:right="-801"/>
        <w:jc w:val="both"/>
        <w:rPr>
          <w:rFonts w:ascii="Arial" w:hAnsi="Arial" w:cs="Arial"/>
          <w:bCs/>
          <w:sz w:val="20"/>
          <w:szCs w:val="20"/>
        </w:rPr>
      </w:pPr>
      <w:r w:rsidRPr="00DF0F8B">
        <w:rPr>
          <w:rFonts w:ascii="Arial" w:hAnsi="Arial" w:cs="Arial"/>
          <w:b/>
          <w:sz w:val="20"/>
          <w:szCs w:val="20"/>
        </w:rPr>
        <w:t xml:space="preserve">Voz Lic. José Antonio Castañeda </w:t>
      </w:r>
      <w:proofErr w:type="gramStart"/>
      <w:r w:rsidRPr="00DF0F8B">
        <w:rPr>
          <w:rFonts w:ascii="Arial" w:hAnsi="Arial" w:cs="Arial"/>
          <w:b/>
          <w:sz w:val="20"/>
          <w:szCs w:val="20"/>
        </w:rPr>
        <w:t>Castellanos</w:t>
      </w:r>
      <w:r w:rsidRPr="00DF0F8B">
        <w:rPr>
          <w:rFonts w:ascii="Arial" w:hAnsi="Arial" w:cs="Arial"/>
          <w:b/>
          <w:bCs/>
          <w:sz w:val="20"/>
          <w:szCs w:val="20"/>
        </w:rPr>
        <w:t>.-</w:t>
      </w:r>
      <w:proofErr w:type="gramEnd"/>
      <w:r w:rsidRPr="00DF0F8B">
        <w:rPr>
          <w:rFonts w:ascii="Arial" w:hAnsi="Arial" w:cs="Arial"/>
          <w:b/>
          <w:bCs/>
          <w:sz w:val="20"/>
          <w:szCs w:val="20"/>
        </w:rPr>
        <w:t xml:space="preserve"> </w:t>
      </w:r>
      <w:r w:rsidRPr="00DF0F8B">
        <w:rPr>
          <w:rFonts w:ascii="Arial" w:hAnsi="Arial" w:cs="Arial"/>
          <w:bCs/>
          <w:sz w:val="20"/>
          <w:szCs w:val="20"/>
        </w:rPr>
        <w:t>Cedo nuevamente el uso de la voz al Lic. Miguel Escalante Vázquez, Secretario de este comité, para que dé cuenta del presente punto.</w:t>
      </w:r>
    </w:p>
    <w:p w:rsidR="002A0561" w:rsidRPr="00DF0F8B" w:rsidRDefault="002A0561" w:rsidP="002A0561">
      <w:pPr>
        <w:ind w:left="-993" w:right="-801"/>
        <w:jc w:val="both"/>
        <w:rPr>
          <w:rFonts w:ascii="Arial" w:hAnsi="Arial" w:cs="Arial"/>
          <w:b/>
          <w:bCs/>
          <w:sz w:val="20"/>
          <w:szCs w:val="20"/>
        </w:rPr>
      </w:pPr>
    </w:p>
    <w:p w:rsidR="00F84BB0" w:rsidRPr="00DF0F8B" w:rsidRDefault="002A0561" w:rsidP="002A0561">
      <w:pPr>
        <w:ind w:left="-993" w:right="-801"/>
        <w:jc w:val="both"/>
        <w:rPr>
          <w:rFonts w:ascii="Arial" w:hAnsi="Arial" w:cs="Arial"/>
          <w:bCs/>
          <w:sz w:val="20"/>
        </w:rPr>
      </w:pPr>
      <w:r w:rsidRPr="00DF0F8B">
        <w:rPr>
          <w:rFonts w:ascii="Arial" w:hAnsi="Arial" w:cs="Arial"/>
          <w:b/>
          <w:sz w:val="20"/>
        </w:rPr>
        <w:t>Voz</w:t>
      </w:r>
      <w:r w:rsidRPr="00DF0F8B">
        <w:rPr>
          <w:rFonts w:ascii="Arial" w:hAnsi="Arial" w:cs="Arial"/>
          <w:sz w:val="20"/>
        </w:rPr>
        <w:t xml:space="preserve"> </w:t>
      </w:r>
      <w:r w:rsidRPr="00DF0F8B">
        <w:rPr>
          <w:rFonts w:ascii="Arial" w:hAnsi="Arial" w:cs="Arial"/>
          <w:b/>
          <w:bCs/>
          <w:sz w:val="20"/>
        </w:rPr>
        <w:t>Lic. Miguel Escalante Vázquez.-</w:t>
      </w:r>
      <w:r w:rsidRPr="00DF0F8B">
        <w:rPr>
          <w:rFonts w:ascii="Arial" w:hAnsi="Arial" w:cs="Arial"/>
          <w:bCs/>
          <w:sz w:val="20"/>
        </w:rPr>
        <w:t xml:space="preserve"> </w:t>
      </w:r>
      <w:r w:rsidR="00F84BB0" w:rsidRPr="00DF0F8B">
        <w:rPr>
          <w:rFonts w:ascii="Arial" w:hAnsi="Arial" w:cs="Arial"/>
          <w:bCs/>
          <w:sz w:val="20"/>
        </w:rPr>
        <w:t xml:space="preserve">Los días  28 y 29 de noviembre del año en curso, se recibieron en esta Unidad de Transparencia, vía Plataforma Nacional de Transparencia, las solicitudes bajo folios 140247023000198 y </w:t>
      </w:r>
      <w:r w:rsidR="00F84BB0" w:rsidRPr="00DF0F8B">
        <w:rPr>
          <w:rFonts w:ascii="Arial" w:hAnsi="Arial" w:cs="Arial"/>
          <w:bCs/>
          <w:sz w:val="20"/>
        </w:rPr>
        <w:t>14024702300019</w:t>
      </w:r>
      <w:r w:rsidR="00F84BB0" w:rsidRPr="00DF0F8B">
        <w:rPr>
          <w:rFonts w:ascii="Arial" w:hAnsi="Arial" w:cs="Arial"/>
          <w:bCs/>
          <w:sz w:val="20"/>
        </w:rPr>
        <w:t xml:space="preserve">9, a las cuales se les asignaron los número de expedientes UT/214/2023 Y UT/215/2023 respectivamente, sin embargo, el día 30 treinta de noviembre de este año, ambos expedientes fueron acumulados, pues se trata del mismo solicitante, la misma información solicitada y el mismo sujeto obligado requerido por la información. </w:t>
      </w:r>
    </w:p>
    <w:p w:rsidR="00F84BB0" w:rsidRPr="00DF0F8B" w:rsidRDefault="00F84BB0" w:rsidP="002A0561">
      <w:pPr>
        <w:ind w:left="-993" w:right="-801"/>
        <w:jc w:val="both"/>
        <w:rPr>
          <w:rFonts w:ascii="Arial" w:hAnsi="Arial" w:cs="Arial"/>
          <w:bCs/>
          <w:sz w:val="20"/>
        </w:rPr>
      </w:pPr>
    </w:p>
    <w:p w:rsidR="00F84BB0" w:rsidRPr="00DF0F8B" w:rsidRDefault="00F84BB0" w:rsidP="002A0561">
      <w:pPr>
        <w:ind w:left="-993" w:right="-801"/>
        <w:jc w:val="both"/>
        <w:rPr>
          <w:rFonts w:ascii="Arial" w:hAnsi="Arial" w:cs="Arial"/>
          <w:bCs/>
          <w:sz w:val="20"/>
        </w:rPr>
      </w:pPr>
      <w:r w:rsidRPr="00DF0F8B">
        <w:rPr>
          <w:rFonts w:ascii="Arial" w:hAnsi="Arial" w:cs="Arial"/>
          <w:bCs/>
          <w:sz w:val="20"/>
        </w:rPr>
        <w:t xml:space="preserve">En dichas solicitudes, fue requerida diversa información, pero en lo que aquí interesa, me referiré únicamente a la que dio motivo al desahogo del presente punto: </w:t>
      </w:r>
    </w:p>
    <w:p w:rsidR="00F84BB0" w:rsidRPr="00DF0F8B" w:rsidRDefault="00F84BB0" w:rsidP="002A0561">
      <w:pPr>
        <w:ind w:left="-993" w:right="-801"/>
        <w:jc w:val="both"/>
        <w:rPr>
          <w:rFonts w:ascii="Arial" w:hAnsi="Arial" w:cs="Arial"/>
          <w:bCs/>
          <w:sz w:val="20"/>
        </w:rPr>
      </w:pPr>
    </w:p>
    <w:p w:rsidR="00B8490B" w:rsidRPr="00DF0F8B" w:rsidRDefault="00B8490B" w:rsidP="00B8490B">
      <w:pPr>
        <w:ind w:left="-426" w:right="-660"/>
        <w:jc w:val="both"/>
        <w:rPr>
          <w:rFonts w:ascii="Arial" w:eastAsia="Calibri" w:hAnsi="Arial" w:cs="Arial"/>
          <w:b/>
          <w:i/>
          <w:sz w:val="19"/>
          <w:szCs w:val="19"/>
        </w:rPr>
      </w:pPr>
      <w:r w:rsidRPr="00DF0F8B">
        <w:rPr>
          <w:rFonts w:ascii="Arial" w:eastAsia="Calibri" w:hAnsi="Arial" w:cs="Arial"/>
          <w:b/>
          <w:i/>
          <w:sz w:val="19"/>
          <w:szCs w:val="19"/>
        </w:rPr>
        <w:t xml:space="preserve">“Respecto de la psicóloga Jaqueline Campa </w:t>
      </w:r>
      <w:proofErr w:type="gramStart"/>
      <w:r w:rsidRPr="00DF0F8B">
        <w:rPr>
          <w:rFonts w:ascii="Arial" w:eastAsia="Calibri" w:hAnsi="Arial" w:cs="Arial"/>
          <w:b/>
          <w:i/>
          <w:sz w:val="19"/>
          <w:szCs w:val="19"/>
        </w:rPr>
        <w:t xml:space="preserve">Haro, </w:t>
      </w:r>
      <w:r w:rsidRPr="00DF0F8B">
        <w:rPr>
          <w:rFonts w:ascii="Arial" w:eastAsia="Calibri" w:hAnsi="Arial" w:cs="Arial"/>
          <w:b/>
          <w:i/>
          <w:sz w:val="19"/>
          <w:szCs w:val="19"/>
        </w:rPr>
        <w:t>….</w:t>
      </w:r>
      <w:proofErr w:type="gramEnd"/>
      <w:r w:rsidRPr="00DF0F8B">
        <w:rPr>
          <w:rFonts w:ascii="Arial" w:eastAsia="Calibri" w:hAnsi="Arial" w:cs="Arial"/>
          <w:b/>
          <w:i/>
          <w:sz w:val="19"/>
          <w:szCs w:val="19"/>
        </w:rPr>
        <w:t>.</w:t>
      </w:r>
      <w:r w:rsidRPr="00DF0F8B">
        <w:rPr>
          <w:rFonts w:ascii="Arial" w:eastAsia="Calibri" w:hAnsi="Arial" w:cs="Arial"/>
          <w:b/>
          <w:i/>
          <w:sz w:val="19"/>
          <w:szCs w:val="19"/>
        </w:rPr>
        <w:t>, le solicito lo siguiente:</w:t>
      </w:r>
    </w:p>
    <w:p w:rsidR="00B8490B" w:rsidRPr="00DF0F8B" w:rsidRDefault="00B8490B" w:rsidP="00B8490B">
      <w:pPr>
        <w:ind w:left="-426" w:right="-660"/>
        <w:jc w:val="both"/>
        <w:rPr>
          <w:rFonts w:ascii="Arial" w:eastAsia="Calibri" w:hAnsi="Arial" w:cs="Arial"/>
          <w:b/>
          <w:i/>
          <w:sz w:val="19"/>
          <w:szCs w:val="19"/>
        </w:rPr>
      </w:pPr>
      <w:r w:rsidRPr="00DF0F8B">
        <w:rPr>
          <w:rFonts w:ascii="Arial" w:eastAsia="Calibri" w:hAnsi="Arial" w:cs="Arial"/>
          <w:b/>
          <w:i/>
          <w:sz w:val="19"/>
          <w:szCs w:val="19"/>
        </w:rPr>
        <w:t>- Me entregue la versión pública de su currículum.</w:t>
      </w:r>
    </w:p>
    <w:p w:rsidR="00B8490B" w:rsidRPr="00DF0F8B" w:rsidRDefault="00A83AA5" w:rsidP="00B8490B">
      <w:pPr>
        <w:ind w:left="-426" w:right="-660"/>
        <w:jc w:val="both"/>
        <w:rPr>
          <w:rFonts w:ascii="Arial" w:eastAsia="Calibri" w:hAnsi="Arial" w:cs="Arial"/>
          <w:b/>
          <w:i/>
          <w:sz w:val="19"/>
          <w:szCs w:val="19"/>
        </w:rPr>
      </w:pPr>
      <w:r w:rsidRPr="00DF0F8B">
        <w:rPr>
          <w:rFonts w:ascii="Arial" w:eastAsia="Calibri" w:hAnsi="Arial" w:cs="Arial"/>
          <w:b/>
          <w:i/>
          <w:sz w:val="19"/>
          <w:szCs w:val="19"/>
        </w:rPr>
        <w:t>…</w:t>
      </w:r>
    </w:p>
    <w:p w:rsidR="00B8490B" w:rsidRPr="00DF0F8B" w:rsidRDefault="00B8490B" w:rsidP="00B8490B">
      <w:pPr>
        <w:ind w:left="-426" w:right="-660"/>
        <w:jc w:val="both"/>
        <w:rPr>
          <w:rFonts w:ascii="Arial" w:eastAsia="Calibri" w:hAnsi="Arial" w:cs="Arial"/>
          <w:b/>
          <w:i/>
          <w:sz w:val="19"/>
          <w:szCs w:val="19"/>
        </w:rPr>
      </w:pPr>
      <w:r w:rsidRPr="00DF0F8B">
        <w:rPr>
          <w:rFonts w:ascii="Arial" w:eastAsia="Calibri" w:hAnsi="Arial" w:cs="Arial"/>
          <w:b/>
          <w:i/>
          <w:sz w:val="19"/>
          <w:szCs w:val="19"/>
        </w:rPr>
        <w:t>- Me remita su nombramiento actual.</w:t>
      </w:r>
    </w:p>
    <w:p w:rsidR="00F84BB0" w:rsidRPr="00DF0F8B" w:rsidRDefault="00A83AA5" w:rsidP="00A83AA5">
      <w:pPr>
        <w:ind w:left="-426" w:right="-801"/>
        <w:jc w:val="both"/>
        <w:rPr>
          <w:rFonts w:ascii="Arial" w:hAnsi="Arial" w:cs="Arial"/>
          <w:bCs/>
          <w:sz w:val="20"/>
        </w:rPr>
      </w:pPr>
      <w:r w:rsidRPr="00DF0F8B">
        <w:rPr>
          <w:rFonts w:ascii="Arial" w:eastAsia="Calibri" w:hAnsi="Arial" w:cs="Arial"/>
          <w:b/>
          <w:i/>
          <w:sz w:val="19"/>
          <w:szCs w:val="19"/>
        </w:rPr>
        <w:t>….</w:t>
      </w:r>
      <w:r w:rsidR="00B8490B" w:rsidRPr="00DF0F8B">
        <w:rPr>
          <w:rFonts w:ascii="Arial" w:eastAsia="Calibri" w:hAnsi="Arial" w:cs="Arial"/>
          <w:b/>
          <w:i/>
          <w:sz w:val="19"/>
          <w:szCs w:val="19"/>
        </w:rPr>
        <w:t>.”</w:t>
      </w:r>
    </w:p>
    <w:p w:rsidR="00F84BB0" w:rsidRPr="00DF0F8B" w:rsidRDefault="00F84BB0" w:rsidP="002A0561">
      <w:pPr>
        <w:ind w:left="-993" w:right="-801"/>
        <w:jc w:val="both"/>
        <w:rPr>
          <w:rFonts w:ascii="Arial" w:hAnsi="Arial" w:cs="Arial"/>
          <w:bCs/>
          <w:sz w:val="20"/>
        </w:rPr>
      </w:pPr>
    </w:p>
    <w:p w:rsidR="002A0561" w:rsidRPr="00DF0F8B" w:rsidRDefault="00A83AA5" w:rsidP="002A0561">
      <w:pPr>
        <w:ind w:left="-993" w:right="-801"/>
        <w:jc w:val="both"/>
        <w:rPr>
          <w:rFonts w:ascii="Arial" w:hAnsi="Arial" w:cs="Arial"/>
          <w:bCs/>
          <w:sz w:val="20"/>
        </w:rPr>
      </w:pPr>
      <w:r w:rsidRPr="00DF0F8B">
        <w:rPr>
          <w:rFonts w:ascii="Arial" w:hAnsi="Arial" w:cs="Arial"/>
          <w:bCs/>
          <w:sz w:val="20"/>
        </w:rPr>
        <w:t xml:space="preserve">El día 29 de noviembre del año en curso, </w:t>
      </w:r>
      <w:r w:rsidRPr="00DF0F8B">
        <w:rPr>
          <w:rFonts w:ascii="Arial" w:hAnsi="Arial" w:cs="Arial"/>
          <w:bCs/>
          <w:sz w:val="20"/>
        </w:rPr>
        <w:t xml:space="preserve">mediante memorándum UT/201/2023 </w:t>
      </w:r>
      <w:r w:rsidRPr="00DF0F8B">
        <w:rPr>
          <w:rFonts w:ascii="Arial" w:hAnsi="Arial" w:cs="Arial"/>
          <w:bCs/>
          <w:sz w:val="20"/>
        </w:rPr>
        <w:t>fue que posee la información, por lo que el día 06 seis de diciembre de este año, la Maestra Tania Elizabeth Sánchez García</w:t>
      </w:r>
      <w:r w:rsidR="00DF5286" w:rsidRPr="00DF0F8B">
        <w:rPr>
          <w:rFonts w:ascii="Arial" w:hAnsi="Arial" w:cs="Arial"/>
          <w:bCs/>
          <w:sz w:val="20"/>
        </w:rPr>
        <w:t xml:space="preserve">, </w:t>
      </w:r>
      <w:proofErr w:type="gramStart"/>
      <w:r w:rsidR="00DF5286" w:rsidRPr="00DF0F8B">
        <w:rPr>
          <w:rFonts w:ascii="Arial" w:hAnsi="Arial" w:cs="Arial"/>
          <w:bCs/>
          <w:sz w:val="20"/>
        </w:rPr>
        <w:t>Directora</w:t>
      </w:r>
      <w:proofErr w:type="gramEnd"/>
      <w:r w:rsidR="00DF5286" w:rsidRPr="00DF0F8B">
        <w:rPr>
          <w:rFonts w:ascii="Arial" w:hAnsi="Arial" w:cs="Arial"/>
          <w:bCs/>
          <w:sz w:val="20"/>
        </w:rPr>
        <w:t xml:space="preserve"> del Área de Recursos Humanos de este Organismo, </w:t>
      </w:r>
      <w:r w:rsidR="002A0561" w:rsidRPr="00DF0F8B">
        <w:rPr>
          <w:rFonts w:ascii="Arial" w:hAnsi="Arial" w:cs="Arial"/>
          <w:bCs/>
          <w:sz w:val="20"/>
        </w:rPr>
        <w:t>dio respuesta a lo requerido</w:t>
      </w:r>
      <w:r w:rsidR="00DF5286" w:rsidRPr="00DF0F8B">
        <w:rPr>
          <w:rFonts w:ascii="Arial" w:hAnsi="Arial" w:cs="Arial"/>
          <w:bCs/>
          <w:sz w:val="20"/>
        </w:rPr>
        <w:t xml:space="preserve"> y </w:t>
      </w:r>
      <w:r w:rsidR="002A0561" w:rsidRPr="00DF0F8B">
        <w:rPr>
          <w:rFonts w:ascii="Arial" w:hAnsi="Arial" w:cs="Arial"/>
          <w:bCs/>
          <w:sz w:val="20"/>
        </w:rPr>
        <w:t>envió a la Unidad de Transparencia, la propuesta de versión pública de</w:t>
      </w:r>
      <w:r w:rsidR="00DF5286" w:rsidRPr="00DF0F8B">
        <w:rPr>
          <w:rFonts w:ascii="Arial" w:hAnsi="Arial" w:cs="Arial"/>
          <w:bCs/>
          <w:sz w:val="20"/>
        </w:rPr>
        <w:t xml:space="preserve"> los documentos </w:t>
      </w:r>
      <w:r w:rsidR="002A0561" w:rsidRPr="00DF0F8B">
        <w:rPr>
          <w:rFonts w:ascii="Arial" w:hAnsi="Arial" w:cs="Arial"/>
          <w:bCs/>
          <w:sz w:val="20"/>
        </w:rPr>
        <w:t>solicitado</w:t>
      </w:r>
      <w:r w:rsidR="00DF5286" w:rsidRPr="00DF0F8B">
        <w:rPr>
          <w:rFonts w:ascii="Arial" w:hAnsi="Arial" w:cs="Arial"/>
          <w:bCs/>
          <w:sz w:val="20"/>
        </w:rPr>
        <w:t>s</w:t>
      </w:r>
      <w:r w:rsidR="002A0561" w:rsidRPr="00DF0F8B">
        <w:rPr>
          <w:rFonts w:ascii="Arial" w:hAnsi="Arial" w:cs="Arial"/>
          <w:bCs/>
          <w:sz w:val="20"/>
        </w:rPr>
        <w:t xml:space="preserve">. </w:t>
      </w:r>
      <w:r w:rsidR="00DF5286" w:rsidRPr="00DF0F8B">
        <w:rPr>
          <w:rFonts w:ascii="Arial" w:hAnsi="Arial" w:cs="Arial"/>
          <w:bCs/>
          <w:sz w:val="20"/>
        </w:rPr>
        <w:t>En el caso del curr</w:t>
      </w:r>
      <w:r w:rsidR="00DD38B2">
        <w:rPr>
          <w:rFonts w:ascii="Arial" w:hAnsi="Arial" w:cs="Arial"/>
          <w:bCs/>
          <w:sz w:val="20"/>
        </w:rPr>
        <w:t>í</w:t>
      </w:r>
      <w:r w:rsidR="00DF5286" w:rsidRPr="00DF0F8B">
        <w:rPr>
          <w:rFonts w:ascii="Arial" w:hAnsi="Arial" w:cs="Arial"/>
          <w:bCs/>
          <w:sz w:val="20"/>
        </w:rPr>
        <w:t xml:space="preserve">culum vitae de dicha empleada, el área generadora, elaboró una versión pública de dicho documento, a través de la cual proporcionó su nombre, correo electrónico institucional, número de teléfono institucional, su cargo actual, los estudios que la misma tiene, su experiencia laboral y los cursos o talleres que ha llevado a cabo, es decir, en dicha propuesta, no se revelan de forma alguna, datos personales de dicha servidora pública. En lo que respecta al nombramiento de la empleada en comento, la misma también envió una </w:t>
      </w:r>
      <w:r w:rsidR="002A0561" w:rsidRPr="00DF0F8B">
        <w:rPr>
          <w:rFonts w:ascii="Arial" w:hAnsi="Arial" w:cs="Arial"/>
          <w:bCs/>
          <w:sz w:val="20"/>
        </w:rPr>
        <w:t xml:space="preserve">propuesta de versión publica </w:t>
      </w:r>
      <w:r w:rsidR="00DF5286" w:rsidRPr="00DF0F8B">
        <w:rPr>
          <w:rFonts w:ascii="Arial" w:hAnsi="Arial" w:cs="Arial"/>
          <w:bCs/>
          <w:sz w:val="20"/>
        </w:rPr>
        <w:t xml:space="preserve">de dicho documento en el cual </w:t>
      </w:r>
      <w:r w:rsidR="002A0561" w:rsidRPr="00DF0F8B">
        <w:rPr>
          <w:rFonts w:ascii="Arial" w:hAnsi="Arial" w:cs="Arial"/>
          <w:bCs/>
          <w:sz w:val="20"/>
        </w:rPr>
        <w:t xml:space="preserve">se eliminaron diversos </w:t>
      </w:r>
      <w:bookmarkStart w:id="1" w:name="_GoBack"/>
      <w:bookmarkEnd w:id="1"/>
      <w:r w:rsidR="002A0561" w:rsidRPr="00DF0F8B">
        <w:rPr>
          <w:rFonts w:ascii="Arial" w:hAnsi="Arial" w:cs="Arial"/>
          <w:bCs/>
          <w:sz w:val="20"/>
        </w:rPr>
        <w:t xml:space="preserve">datos de carácter personal, </w:t>
      </w:r>
      <w:r w:rsidR="002A0561" w:rsidRPr="00DF0F8B">
        <w:rPr>
          <w:rFonts w:ascii="Arial" w:hAnsi="Arial" w:cs="Arial"/>
          <w:sz w:val="20"/>
          <w:szCs w:val="20"/>
        </w:rPr>
        <w:t>tales como</w:t>
      </w:r>
      <w:r w:rsidR="00DF5286" w:rsidRPr="00DF0F8B">
        <w:rPr>
          <w:rFonts w:ascii="Arial" w:hAnsi="Arial" w:cs="Arial"/>
          <w:sz w:val="20"/>
          <w:szCs w:val="20"/>
        </w:rPr>
        <w:t xml:space="preserve"> la nacionalidad, la edad, el estado civil, su domicilio particular, </w:t>
      </w:r>
      <w:r w:rsidR="00FB6106" w:rsidRPr="00DF0F8B">
        <w:rPr>
          <w:rFonts w:ascii="Arial" w:hAnsi="Arial" w:cs="Arial"/>
          <w:sz w:val="20"/>
          <w:szCs w:val="20"/>
        </w:rPr>
        <w:t>el Registro Federal de Contribuyentes (RFC), la Clave Única de Registro de Población</w:t>
      </w:r>
      <w:r w:rsidR="002A0561" w:rsidRPr="00DF0F8B">
        <w:rPr>
          <w:rFonts w:ascii="Arial" w:hAnsi="Arial" w:cs="Arial"/>
          <w:i/>
          <w:sz w:val="20"/>
          <w:szCs w:val="20"/>
        </w:rPr>
        <w:t>,</w:t>
      </w:r>
      <w:r w:rsidR="002A0561" w:rsidRPr="00DF0F8B">
        <w:rPr>
          <w:rFonts w:ascii="Arial" w:eastAsiaTheme="minorEastAsia" w:hAnsi="Arial" w:cs="Arial"/>
          <w:sz w:val="20"/>
          <w:lang w:eastAsia="es-MX"/>
        </w:rPr>
        <w:t xml:space="preserve"> </w:t>
      </w:r>
      <w:r w:rsidR="00FB6106" w:rsidRPr="00DF0F8B">
        <w:rPr>
          <w:rFonts w:ascii="Arial" w:eastAsiaTheme="minorEastAsia" w:hAnsi="Arial" w:cs="Arial"/>
          <w:sz w:val="20"/>
          <w:lang w:eastAsia="es-MX"/>
        </w:rPr>
        <w:t>(CURP), y sus huellas dactilares, los cuales, corresponden a datos personales identificativos y datos personales sensibles, al ser la huella dactilar un dato biométrico que nos hace únicos a las personas</w:t>
      </w:r>
      <w:r w:rsidR="0011321C" w:rsidRPr="00DF0F8B">
        <w:rPr>
          <w:rFonts w:ascii="Arial" w:eastAsiaTheme="minorEastAsia" w:hAnsi="Arial" w:cs="Arial"/>
          <w:sz w:val="20"/>
          <w:lang w:eastAsia="es-MX"/>
        </w:rPr>
        <w:t xml:space="preserve"> y por ser parte de la esfera más íntima del titular</w:t>
      </w:r>
      <w:r w:rsidR="00FB6106" w:rsidRPr="00DF0F8B">
        <w:rPr>
          <w:rFonts w:ascii="Arial" w:eastAsiaTheme="minorEastAsia" w:hAnsi="Arial" w:cs="Arial"/>
          <w:sz w:val="20"/>
          <w:lang w:eastAsia="es-MX"/>
        </w:rPr>
        <w:t xml:space="preserve">. </w:t>
      </w:r>
    </w:p>
    <w:p w:rsidR="002A0561" w:rsidRPr="00DF0F8B" w:rsidRDefault="002A0561" w:rsidP="002A0561">
      <w:pPr>
        <w:ind w:left="-993" w:right="-801"/>
        <w:jc w:val="both"/>
        <w:rPr>
          <w:rFonts w:ascii="Arial" w:hAnsi="Arial" w:cs="Arial"/>
          <w:bCs/>
          <w:sz w:val="20"/>
        </w:rPr>
      </w:pPr>
      <w:r w:rsidRPr="00DF0F8B">
        <w:rPr>
          <w:rFonts w:ascii="Arial" w:hAnsi="Arial" w:cs="Arial"/>
          <w:bCs/>
          <w:sz w:val="20"/>
        </w:rPr>
        <w:t xml:space="preserve"> </w:t>
      </w:r>
    </w:p>
    <w:p w:rsidR="002A0561" w:rsidRPr="00DF0F8B" w:rsidRDefault="002A0561" w:rsidP="002A0561">
      <w:pPr>
        <w:ind w:left="-993" w:right="-801"/>
        <w:jc w:val="both"/>
        <w:rPr>
          <w:rFonts w:ascii="Arial" w:hAnsi="Arial" w:cs="Arial"/>
          <w:bCs/>
          <w:sz w:val="20"/>
        </w:rPr>
      </w:pPr>
      <w:r w:rsidRPr="00DF0F8B">
        <w:rPr>
          <w:rFonts w:ascii="Arial" w:hAnsi="Arial" w:cs="Arial"/>
          <w:bCs/>
          <w:sz w:val="20"/>
        </w:rPr>
        <w:t>Es por ello que se exhibe</w:t>
      </w:r>
      <w:r w:rsidR="0011321C" w:rsidRPr="00DF0F8B">
        <w:rPr>
          <w:rFonts w:ascii="Arial" w:hAnsi="Arial" w:cs="Arial"/>
          <w:bCs/>
          <w:sz w:val="20"/>
        </w:rPr>
        <w:t>n</w:t>
      </w:r>
      <w:r w:rsidRPr="00DF0F8B">
        <w:rPr>
          <w:rFonts w:ascii="Arial" w:hAnsi="Arial" w:cs="Arial"/>
          <w:bCs/>
          <w:sz w:val="20"/>
        </w:rPr>
        <w:t xml:space="preserve"> en este acto la</w:t>
      </w:r>
      <w:r w:rsidR="0011321C" w:rsidRPr="00DF0F8B">
        <w:rPr>
          <w:rFonts w:ascii="Arial" w:hAnsi="Arial" w:cs="Arial"/>
          <w:bCs/>
          <w:sz w:val="20"/>
        </w:rPr>
        <w:t>s</w:t>
      </w:r>
      <w:r w:rsidRPr="00DF0F8B">
        <w:rPr>
          <w:rFonts w:ascii="Arial" w:hAnsi="Arial" w:cs="Arial"/>
          <w:bCs/>
          <w:sz w:val="20"/>
        </w:rPr>
        <w:t xml:space="preserve"> </w:t>
      </w:r>
      <w:r w:rsidR="0011321C" w:rsidRPr="00DF0F8B">
        <w:rPr>
          <w:rFonts w:ascii="Arial" w:hAnsi="Arial" w:cs="Arial"/>
          <w:bCs/>
          <w:sz w:val="20"/>
        </w:rPr>
        <w:t>versiones</w:t>
      </w:r>
      <w:r w:rsidRPr="00DF0F8B">
        <w:rPr>
          <w:rFonts w:ascii="Arial" w:hAnsi="Arial" w:cs="Arial"/>
          <w:bCs/>
          <w:sz w:val="20"/>
        </w:rPr>
        <w:t xml:space="preserve"> íntegra</w:t>
      </w:r>
      <w:r w:rsidR="0011321C" w:rsidRPr="00DF0F8B">
        <w:rPr>
          <w:rFonts w:ascii="Arial" w:hAnsi="Arial" w:cs="Arial"/>
          <w:bCs/>
          <w:sz w:val="20"/>
        </w:rPr>
        <w:t>s</w:t>
      </w:r>
      <w:r w:rsidRPr="00DF0F8B">
        <w:rPr>
          <w:rFonts w:ascii="Arial" w:hAnsi="Arial" w:cs="Arial"/>
          <w:bCs/>
          <w:sz w:val="20"/>
        </w:rPr>
        <w:t xml:space="preserve"> de</w:t>
      </w:r>
      <w:r w:rsidR="0011321C" w:rsidRPr="00DF0F8B">
        <w:rPr>
          <w:rFonts w:ascii="Arial" w:hAnsi="Arial" w:cs="Arial"/>
          <w:bCs/>
          <w:sz w:val="20"/>
        </w:rPr>
        <w:t xml:space="preserve"> </w:t>
      </w:r>
      <w:r w:rsidRPr="00DF0F8B">
        <w:rPr>
          <w:rFonts w:ascii="Arial" w:hAnsi="Arial" w:cs="Arial"/>
          <w:bCs/>
          <w:sz w:val="20"/>
        </w:rPr>
        <w:t>l</w:t>
      </w:r>
      <w:r w:rsidR="0011321C" w:rsidRPr="00DF0F8B">
        <w:rPr>
          <w:rFonts w:ascii="Arial" w:hAnsi="Arial" w:cs="Arial"/>
          <w:bCs/>
          <w:sz w:val="20"/>
        </w:rPr>
        <w:t>os</w:t>
      </w:r>
      <w:r w:rsidRPr="00DF0F8B">
        <w:rPr>
          <w:rFonts w:ascii="Arial" w:hAnsi="Arial" w:cs="Arial"/>
          <w:bCs/>
          <w:sz w:val="20"/>
        </w:rPr>
        <w:t xml:space="preserve"> </w:t>
      </w:r>
      <w:r w:rsidR="0011321C" w:rsidRPr="00DF0F8B">
        <w:rPr>
          <w:rFonts w:ascii="Arial" w:hAnsi="Arial" w:cs="Arial"/>
          <w:bCs/>
          <w:sz w:val="20"/>
        </w:rPr>
        <w:t>documentos</w:t>
      </w:r>
      <w:r w:rsidRPr="00DF0F8B">
        <w:rPr>
          <w:rFonts w:ascii="Arial" w:hAnsi="Arial" w:cs="Arial"/>
          <w:bCs/>
          <w:sz w:val="20"/>
        </w:rPr>
        <w:t xml:space="preserve"> solicitado, </w:t>
      </w:r>
      <w:r w:rsidR="0011321C" w:rsidRPr="00DF0F8B">
        <w:rPr>
          <w:rFonts w:ascii="Arial" w:hAnsi="Arial" w:cs="Arial"/>
          <w:bCs/>
          <w:sz w:val="20"/>
        </w:rPr>
        <w:t xml:space="preserve">así como las propuestas de sus versiones públicas </w:t>
      </w:r>
      <w:r w:rsidRPr="00DF0F8B">
        <w:rPr>
          <w:rFonts w:ascii="Arial" w:hAnsi="Arial" w:cs="Arial"/>
          <w:bCs/>
          <w:sz w:val="20"/>
        </w:rPr>
        <w:t>que conforma</w:t>
      </w:r>
      <w:r w:rsidR="0011321C" w:rsidRPr="00DF0F8B">
        <w:rPr>
          <w:rFonts w:ascii="Arial" w:hAnsi="Arial" w:cs="Arial"/>
          <w:bCs/>
          <w:sz w:val="20"/>
        </w:rPr>
        <w:t>n</w:t>
      </w:r>
      <w:r w:rsidRPr="00DF0F8B">
        <w:rPr>
          <w:rFonts w:ascii="Arial" w:hAnsi="Arial" w:cs="Arial"/>
          <w:bCs/>
          <w:sz w:val="20"/>
        </w:rPr>
        <w:t xml:space="preserve"> </w:t>
      </w:r>
      <w:r w:rsidR="0011321C" w:rsidRPr="00DF0F8B">
        <w:rPr>
          <w:rFonts w:ascii="Arial" w:hAnsi="Arial" w:cs="Arial"/>
          <w:bCs/>
          <w:sz w:val="20"/>
        </w:rPr>
        <w:t xml:space="preserve">los </w:t>
      </w:r>
      <w:r w:rsidRPr="00DF0F8B">
        <w:rPr>
          <w:rFonts w:ascii="Arial" w:hAnsi="Arial" w:cs="Arial"/>
          <w:bCs/>
          <w:sz w:val="20"/>
        </w:rPr>
        <w:t>entregable</w:t>
      </w:r>
      <w:r w:rsidR="0011321C" w:rsidRPr="00DF0F8B">
        <w:rPr>
          <w:rFonts w:ascii="Arial" w:hAnsi="Arial" w:cs="Arial"/>
          <w:bCs/>
          <w:sz w:val="20"/>
        </w:rPr>
        <w:t>s</w:t>
      </w:r>
      <w:r w:rsidRPr="00DF0F8B">
        <w:rPr>
          <w:rFonts w:ascii="Arial" w:hAnsi="Arial" w:cs="Arial"/>
          <w:bCs/>
          <w:sz w:val="20"/>
        </w:rPr>
        <w:t xml:space="preserve"> de la </w:t>
      </w:r>
      <w:r w:rsidR="0011321C" w:rsidRPr="00DF0F8B">
        <w:rPr>
          <w:rFonts w:ascii="Arial" w:hAnsi="Arial" w:cs="Arial"/>
          <w:bCs/>
          <w:sz w:val="20"/>
        </w:rPr>
        <w:t xml:space="preserve">respuesta a la </w:t>
      </w:r>
      <w:r w:rsidRPr="00DF0F8B">
        <w:rPr>
          <w:rFonts w:ascii="Arial" w:hAnsi="Arial" w:cs="Arial"/>
          <w:bCs/>
          <w:sz w:val="20"/>
        </w:rPr>
        <w:t>solicitud antes referida, con el propósito de verificar y validar que la</w:t>
      </w:r>
      <w:r w:rsidR="0011321C" w:rsidRPr="00DF0F8B">
        <w:rPr>
          <w:rFonts w:ascii="Arial" w:hAnsi="Arial" w:cs="Arial"/>
          <w:bCs/>
          <w:sz w:val="20"/>
        </w:rPr>
        <w:t>s</w:t>
      </w:r>
      <w:r w:rsidRPr="00DF0F8B">
        <w:rPr>
          <w:rFonts w:ascii="Arial" w:hAnsi="Arial" w:cs="Arial"/>
          <w:bCs/>
          <w:sz w:val="20"/>
        </w:rPr>
        <w:t xml:space="preserve"> </w:t>
      </w:r>
      <w:r w:rsidR="0011321C" w:rsidRPr="00DF0F8B">
        <w:rPr>
          <w:rFonts w:ascii="Arial" w:hAnsi="Arial" w:cs="Arial"/>
          <w:bCs/>
          <w:sz w:val="20"/>
        </w:rPr>
        <w:t>versiones</w:t>
      </w:r>
      <w:r w:rsidRPr="00DF0F8B">
        <w:rPr>
          <w:rFonts w:ascii="Arial" w:hAnsi="Arial" w:cs="Arial"/>
          <w:bCs/>
          <w:sz w:val="20"/>
        </w:rPr>
        <w:t xml:space="preserve"> pública</w:t>
      </w:r>
      <w:r w:rsidR="0011321C" w:rsidRPr="00DF0F8B">
        <w:rPr>
          <w:rFonts w:ascii="Arial" w:hAnsi="Arial" w:cs="Arial"/>
          <w:bCs/>
          <w:sz w:val="20"/>
        </w:rPr>
        <w:t>s</w:t>
      </w:r>
      <w:r w:rsidRPr="00DF0F8B">
        <w:rPr>
          <w:rFonts w:ascii="Arial" w:hAnsi="Arial" w:cs="Arial"/>
          <w:bCs/>
          <w:sz w:val="20"/>
        </w:rPr>
        <w:t xml:space="preserve"> realizada</w:t>
      </w:r>
      <w:r w:rsidR="0011321C" w:rsidRPr="00DF0F8B">
        <w:rPr>
          <w:rFonts w:ascii="Arial" w:hAnsi="Arial" w:cs="Arial"/>
          <w:bCs/>
          <w:sz w:val="20"/>
        </w:rPr>
        <w:t>s</w:t>
      </w:r>
      <w:r w:rsidRPr="00DF0F8B">
        <w:rPr>
          <w:rFonts w:ascii="Arial" w:hAnsi="Arial" w:cs="Arial"/>
          <w:bCs/>
          <w:sz w:val="20"/>
        </w:rPr>
        <w:t xml:space="preserve"> por el área generadora de la información solicitada</w:t>
      </w:r>
      <w:r w:rsidR="0011321C" w:rsidRPr="00DF0F8B">
        <w:rPr>
          <w:rFonts w:ascii="Arial" w:hAnsi="Arial" w:cs="Arial"/>
          <w:bCs/>
          <w:sz w:val="20"/>
        </w:rPr>
        <w:t>,</w:t>
      </w:r>
      <w:r w:rsidRPr="00DF0F8B">
        <w:rPr>
          <w:rFonts w:ascii="Arial" w:hAnsi="Arial" w:cs="Arial"/>
          <w:bCs/>
          <w:sz w:val="20"/>
        </w:rPr>
        <w:t xml:space="preserve"> se haya ajustado a lo establecido por el artículo 21 de la Ley de Transparencia y Acceso a la Información Pública del Estado de Jalisco y sus Municipios, en donde se señala lo siguiente: </w:t>
      </w:r>
    </w:p>
    <w:p w:rsidR="002A0561" w:rsidRPr="00DF0F8B" w:rsidRDefault="002A0561"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11321C" w:rsidRPr="00DF0F8B" w:rsidRDefault="0011321C" w:rsidP="002A0561">
      <w:pPr>
        <w:pStyle w:val="Estilo"/>
        <w:ind w:left="-567" w:right="49"/>
        <w:rPr>
          <w:b/>
          <w:bCs/>
          <w:i/>
          <w:sz w:val="20"/>
          <w:szCs w:val="20"/>
        </w:rPr>
      </w:pPr>
    </w:p>
    <w:p w:rsidR="002A0561" w:rsidRPr="00DF0F8B" w:rsidRDefault="002A0561" w:rsidP="002A0561">
      <w:pPr>
        <w:pStyle w:val="Estilo"/>
        <w:ind w:left="-567" w:right="49"/>
        <w:rPr>
          <w:i/>
          <w:sz w:val="20"/>
          <w:szCs w:val="20"/>
        </w:rPr>
      </w:pPr>
      <w:r w:rsidRPr="00DF0F8B">
        <w:rPr>
          <w:b/>
          <w:bCs/>
          <w:i/>
          <w:sz w:val="20"/>
          <w:szCs w:val="20"/>
        </w:rPr>
        <w:t>Artículo 21.</w:t>
      </w:r>
      <w:r w:rsidRPr="00DF0F8B">
        <w:rPr>
          <w:i/>
          <w:sz w:val="20"/>
          <w:szCs w:val="20"/>
        </w:rPr>
        <w:t xml:space="preserve"> Información confidencial - Catálogo</w:t>
      </w:r>
    </w:p>
    <w:p w:rsidR="002A0561" w:rsidRPr="00DF0F8B" w:rsidRDefault="002A0561" w:rsidP="002A0561">
      <w:pPr>
        <w:pStyle w:val="Estilo"/>
        <w:ind w:left="-567" w:right="49"/>
        <w:rPr>
          <w:i/>
          <w:sz w:val="20"/>
          <w:szCs w:val="20"/>
        </w:rPr>
      </w:pPr>
      <w:r w:rsidRPr="00DF0F8B">
        <w:rPr>
          <w:i/>
          <w:sz w:val="20"/>
          <w:szCs w:val="20"/>
        </w:rPr>
        <w:t>1. Es información confidencial:</w:t>
      </w:r>
    </w:p>
    <w:p w:rsidR="002A0561" w:rsidRPr="00DF0F8B" w:rsidRDefault="002A0561" w:rsidP="002A0561">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2A0561" w:rsidRPr="00DF0F8B" w:rsidRDefault="002A0561" w:rsidP="002A0561">
      <w:pPr>
        <w:pStyle w:val="Estilo"/>
        <w:ind w:left="-567" w:right="49"/>
        <w:rPr>
          <w:i/>
          <w:sz w:val="20"/>
          <w:szCs w:val="20"/>
        </w:rPr>
      </w:pPr>
      <w:r w:rsidRPr="00DF0F8B">
        <w:rPr>
          <w:i/>
          <w:sz w:val="20"/>
          <w:szCs w:val="20"/>
        </w:rPr>
        <w:t>II. La entregada con tal carácter por los particulares, siempre que:</w:t>
      </w:r>
    </w:p>
    <w:p w:rsidR="002A0561" w:rsidRPr="00DF0F8B" w:rsidRDefault="002A0561" w:rsidP="002A0561">
      <w:pPr>
        <w:pStyle w:val="Estilo"/>
        <w:ind w:left="-567" w:right="49"/>
        <w:rPr>
          <w:i/>
          <w:sz w:val="20"/>
          <w:szCs w:val="20"/>
        </w:rPr>
      </w:pPr>
      <w:r w:rsidRPr="00DF0F8B">
        <w:rPr>
          <w:i/>
          <w:sz w:val="20"/>
          <w:szCs w:val="20"/>
        </w:rPr>
        <w:t>a) Se precisen los medios en que se contiene, y</w:t>
      </w:r>
    </w:p>
    <w:p w:rsidR="002A0561" w:rsidRPr="00DF0F8B" w:rsidRDefault="002A0561" w:rsidP="002A0561">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b) No se lesionen derechos de terceros o se contravengan disposiciones de orden público;</w:t>
      </w:r>
    </w:p>
    <w:p w:rsidR="002A0561" w:rsidRPr="00DF0F8B" w:rsidRDefault="002A0561" w:rsidP="002A0561">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2A0561" w:rsidRPr="00DF0F8B" w:rsidRDefault="002A0561" w:rsidP="002A0561">
      <w:pPr>
        <w:ind w:left="-567" w:right="49"/>
        <w:jc w:val="both"/>
        <w:rPr>
          <w:rFonts w:ascii="Arial" w:hAnsi="Arial" w:cs="Arial"/>
          <w:sz w:val="20"/>
          <w:szCs w:val="20"/>
        </w:rPr>
      </w:pPr>
      <w:r w:rsidRPr="00DF0F8B">
        <w:rPr>
          <w:rFonts w:ascii="Arial" w:hAnsi="Arial" w:cs="Arial"/>
          <w:i/>
          <w:sz w:val="20"/>
          <w:szCs w:val="20"/>
          <w:lang w:val="es-ES_tradnl"/>
        </w:rPr>
        <w:t>IV. La considerada como confidencial por disposición legal expresa.</w:t>
      </w:r>
    </w:p>
    <w:p w:rsidR="002A0561" w:rsidRPr="00DF0F8B" w:rsidRDefault="002A0561" w:rsidP="002A0561">
      <w:pPr>
        <w:ind w:left="-993"/>
        <w:jc w:val="both"/>
        <w:rPr>
          <w:rFonts w:ascii="Arial" w:hAnsi="Arial" w:cs="Arial"/>
          <w:sz w:val="22"/>
        </w:rPr>
      </w:pPr>
    </w:p>
    <w:p w:rsidR="002A0561" w:rsidRPr="00DF0F8B" w:rsidRDefault="002A0561" w:rsidP="002A0561">
      <w:pPr>
        <w:pStyle w:val="Estilo"/>
        <w:ind w:left="-567" w:right="-518"/>
        <w:rPr>
          <w:b/>
          <w:bCs/>
          <w:i/>
          <w:sz w:val="18"/>
          <w:szCs w:val="18"/>
        </w:rPr>
      </w:pPr>
      <w:r w:rsidRPr="00DF0F8B">
        <w:rPr>
          <w:b/>
          <w:bCs/>
          <w:i/>
          <w:sz w:val="18"/>
          <w:szCs w:val="18"/>
        </w:rPr>
        <w:t xml:space="preserve">Aunado a lo anterior, se debe de tomar en cuenta que es una obligación de todo ente de Gobierno, proteger la información confidencial, conforme lo dispone la Ley de la Materia local: </w:t>
      </w:r>
    </w:p>
    <w:p w:rsidR="002A0561" w:rsidRPr="00DF0F8B" w:rsidRDefault="002A0561" w:rsidP="002A0561">
      <w:pPr>
        <w:pStyle w:val="Estilo"/>
        <w:ind w:left="-567" w:right="-518"/>
        <w:rPr>
          <w:b/>
          <w:bCs/>
          <w:i/>
          <w:sz w:val="18"/>
          <w:szCs w:val="18"/>
        </w:rPr>
      </w:pPr>
    </w:p>
    <w:p w:rsidR="002A0561" w:rsidRPr="00DF0F8B" w:rsidRDefault="002A0561" w:rsidP="002A0561">
      <w:pPr>
        <w:pStyle w:val="Estilo"/>
        <w:ind w:left="-567" w:right="-518"/>
        <w:rPr>
          <w:i/>
          <w:sz w:val="18"/>
          <w:szCs w:val="18"/>
        </w:rPr>
      </w:pPr>
      <w:r w:rsidRPr="00DF0F8B">
        <w:rPr>
          <w:b/>
          <w:bCs/>
          <w:i/>
          <w:sz w:val="18"/>
          <w:szCs w:val="18"/>
        </w:rPr>
        <w:t>Artículo 25</w:t>
      </w:r>
      <w:r w:rsidRPr="00DF0F8B">
        <w:rPr>
          <w:i/>
          <w:sz w:val="18"/>
          <w:szCs w:val="18"/>
        </w:rPr>
        <w:t>. Sujetos obligados - Obligaciones</w:t>
      </w:r>
    </w:p>
    <w:p w:rsidR="002A0561" w:rsidRPr="00DF0F8B" w:rsidRDefault="002A0561" w:rsidP="002A0561">
      <w:pPr>
        <w:pStyle w:val="Estilo"/>
        <w:ind w:left="-567" w:right="-518"/>
        <w:rPr>
          <w:i/>
          <w:sz w:val="18"/>
          <w:szCs w:val="18"/>
        </w:rPr>
      </w:pPr>
      <w:r w:rsidRPr="00DF0F8B">
        <w:rPr>
          <w:i/>
          <w:sz w:val="18"/>
          <w:szCs w:val="18"/>
        </w:rPr>
        <w:t>1. Los sujetos obligados tienen las siguientes obligaciones:</w:t>
      </w:r>
    </w:p>
    <w:p w:rsidR="002A0561" w:rsidRPr="00DF0F8B" w:rsidRDefault="002A0561" w:rsidP="002A0561">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 a XIV.- </w:t>
      </w:r>
    </w:p>
    <w:p w:rsidR="002A0561" w:rsidRPr="00DF0F8B" w:rsidRDefault="002A0561" w:rsidP="002A0561">
      <w:pPr>
        <w:pStyle w:val="Estilo"/>
        <w:ind w:left="-567" w:right="-518"/>
        <w:rPr>
          <w:i/>
          <w:sz w:val="18"/>
          <w:szCs w:val="18"/>
        </w:rPr>
      </w:pPr>
      <w:r w:rsidRPr="00DF0F8B">
        <w:rPr>
          <w:i/>
          <w:sz w:val="18"/>
          <w:szCs w:val="18"/>
        </w:rPr>
        <w:t>XV. Proteger la información pública reservada y confidencial que tenga en su poder, contra acceso, utilización, sustracción, modificación, destrucción y eliminación no autorizados;</w:t>
      </w:r>
    </w:p>
    <w:p w:rsidR="002A0561" w:rsidRPr="00DF0F8B" w:rsidRDefault="002A0561" w:rsidP="002A0561">
      <w:pPr>
        <w:ind w:left="-567" w:right="-518"/>
        <w:jc w:val="both"/>
        <w:rPr>
          <w:rFonts w:ascii="Arial" w:hAnsi="Arial" w:cs="Arial"/>
          <w:i/>
          <w:snapToGrid w:val="0"/>
          <w:sz w:val="18"/>
          <w:szCs w:val="18"/>
        </w:rPr>
      </w:pPr>
      <w:r w:rsidRPr="00DF0F8B">
        <w:rPr>
          <w:rFonts w:ascii="Arial" w:hAnsi="Arial" w:cs="Arial"/>
          <w:i/>
          <w:snapToGrid w:val="0"/>
          <w:sz w:val="18"/>
          <w:szCs w:val="18"/>
        </w:rPr>
        <w:t>En el mismo sentido La Ley de Protección de Datos Personales en Posesión de Sujetos Obligados del Estado de Jalisco y sus Municipios señala</w:t>
      </w:r>
    </w:p>
    <w:p w:rsidR="002A0561" w:rsidRPr="00DF0F8B" w:rsidRDefault="002A0561" w:rsidP="002A0561">
      <w:pPr>
        <w:tabs>
          <w:tab w:val="left" w:pos="1276"/>
        </w:tabs>
        <w:ind w:left="-567" w:right="-518"/>
        <w:jc w:val="both"/>
        <w:rPr>
          <w:rFonts w:ascii="Arial" w:hAnsi="Arial" w:cs="Arial"/>
          <w:b/>
          <w:i/>
          <w:sz w:val="18"/>
          <w:szCs w:val="18"/>
          <w:lang w:val="es-ES_tradnl"/>
        </w:rPr>
      </w:pPr>
    </w:p>
    <w:p w:rsidR="002A0561" w:rsidRPr="00DF0F8B" w:rsidRDefault="002A0561" w:rsidP="002A0561">
      <w:pPr>
        <w:tabs>
          <w:tab w:val="left" w:pos="1276"/>
        </w:tabs>
        <w:ind w:left="-567" w:right="-518"/>
        <w:jc w:val="both"/>
        <w:rPr>
          <w:rFonts w:ascii="Arial" w:hAnsi="Arial" w:cs="Arial"/>
          <w:i/>
          <w:sz w:val="18"/>
          <w:szCs w:val="18"/>
          <w:lang w:val="es-ES_tradnl"/>
        </w:rPr>
      </w:pPr>
      <w:r w:rsidRPr="00DF0F8B">
        <w:rPr>
          <w:rFonts w:ascii="Arial" w:hAnsi="Arial" w:cs="Arial"/>
          <w:b/>
          <w:i/>
          <w:sz w:val="18"/>
          <w:szCs w:val="18"/>
          <w:lang w:val="es-ES_tradnl"/>
        </w:rPr>
        <w:t>Artículo 3.</w:t>
      </w:r>
      <w:r w:rsidRPr="00DF0F8B">
        <w:rPr>
          <w:rFonts w:ascii="Arial" w:hAnsi="Arial" w:cs="Arial"/>
          <w:i/>
          <w:sz w:val="18"/>
          <w:szCs w:val="18"/>
          <w:lang w:val="es-ES_tradnl"/>
        </w:rPr>
        <w:t xml:space="preserve"> Ley — Glosario. </w:t>
      </w:r>
    </w:p>
    <w:p w:rsidR="002A0561" w:rsidRPr="00DF0F8B" w:rsidRDefault="002A0561" w:rsidP="002A0561">
      <w:pPr>
        <w:pStyle w:val="Prrafodelista"/>
        <w:numPr>
          <w:ilvl w:val="0"/>
          <w:numId w:val="2"/>
        </w:numPr>
        <w:tabs>
          <w:tab w:val="left" w:pos="1276"/>
        </w:tabs>
        <w:ind w:right="-518"/>
        <w:jc w:val="both"/>
        <w:rPr>
          <w:rFonts w:ascii="Arial" w:hAnsi="Arial" w:cs="Arial"/>
          <w:i/>
          <w:sz w:val="18"/>
          <w:szCs w:val="18"/>
          <w:lang w:val="es-ES_tradnl"/>
        </w:rPr>
      </w:pPr>
      <w:r w:rsidRPr="00DF0F8B">
        <w:rPr>
          <w:rFonts w:ascii="Arial" w:hAnsi="Arial" w:cs="Arial"/>
          <w:i/>
          <w:sz w:val="18"/>
          <w:szCs w:val="18"/>
          <w:lang w:val="es-ES_tradnl"/>
        </w:rPr>
        <w:t>Para los efectos de la presente Ley se entenderá por:</w:t>
      </w:r>
    </w:p>
    <w:p w:rsidR="002A0561" w:rsidRPr="00DF0F8B" w:rsidRDefault="002A0561" w:rsidP="002A0561">
      <w:pPr>
        <w:pStyle w:val="Prrafodelista"/>
        <w:tabs>
          <w:tab w:val="left" w:pos="1276"/>
        </w:tabs>
        <w:spacing w:after="0"/>
        <w:ind w:left="-567" w:right="-518"/>
        <w:jc w:val="both"/>
        <w:rPr>
          <w:rFonts w:ascii="Arial" w:hAnsi="Arial" w:cs="Arial"/>
          <w:i/>
          <w:sz w:val="18"/>
          <w:szCs w:val="18"/>
          <w:lang w:val="es-ES_tradnl"/>
        </w:rPr>
      </w:pPr>
      <w:r w:rsidRPr="00DF0F8B">
        <w:rPr>
          <w:rFonts w:ascii="Arial" w:hAnsi="Arial" w:cs="Arial"/>
          <w:i/>
          <w:sz w:val="18"/>
          <w:szCs w:val="18"/>
          <w:lang w:val="es-ES_tradnl"/>
        </w:rPr>
        <w:t>I a VIII….</w:t>
      </w:r>
    </w:p>
    <w:p w:rsidR="002A0561" w:rsidRPr="00DF0F8B" w:rsidRDefault="002A0561" w:rsidP="002A0561">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2A0561" w:rsidRPr="00DF0F8B" w:rsidRDefault="002A0561" w:rsidP="002A0561">
      <w:pPr>
        <w:tabs>
          <w:tab w:val="left" w:pos="1276"/>
        </w:tabs>
        <w:ind w:left="-567" w:right="-518"/>
        <w:jc w:val="both"/>
        <w:rPr>
          <w:rFonts w:ascii="Arial" w:hAnsi="Arial" w:cs="Arial"/>
          <w:i/>
          <w:sz w:val="18"/>
          <w:szCs w:val="18"/>
          <w:lang w:val="es-ES_tradnl"/>
        </w:rPr>
      </w:pPr>
    </w:p>
    <w:p w:rsidR="002A0561" w:rsidRPr="00DF0F8B" w:rsidRDefault="002A0561" w:rsidP="002A0561">
      <w:pPr>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DF0F8B">
        <w:rPr>
          <w:rFonts w:ascii="Arial" w:hAnsi="Arial" w:cs="Arial"/>
          <w:b/>
          <w:i/>
          <w:sz w:val="18"/>
          <w:szCs w:val="18"/>
          <w:u w:val="single"/>
          <w:lang w:val="es-ES_tradnl"/>
        </w:rPr>
        <w:t>De manera enunciativa más no limitativa, se consideran sensibles los datos personales</w:t>
      </w:r>
      <w:r w:rsidRPr="00DF0F8B">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2A0561" w:rsidRPr="00DF0F8B" w:rsidRDefault="002A0561" w:rsidP="002A0561">
      <w:pPr>
        <w:ind w:left="-567" w:right="-801"/>
        <w:jc w:val="both"/>
        <w:rPr>
          <w:rFonts w:ascii="Arial" w:hAnsi="Arial" w:cs="Arial"/>
          <w:i/>
          <w:snapToGrid w:val="0"/>
          <w:sz w:val="18"/>
          <w:szCs w:val="18"/>
        </w:rPr>
      </w:pPr>
    </w:p>
    <w:p w:rsidR="002A0561" w:rsidRPr="00DF0F8B" w:rsidRDefault="002A0561" w:rsidP="002A0561">
      <w:pPr>
        <w:ind w:left="-993" w:right="-801"/>
        <w:jc w:val="both"/>
        <w:rPr>
          <w:rFonts w:ascii="Arial" w:hAnsi="Arial" w:cs="Arial"/>
          <w:sz w:val="20"/>
        </w:rPr>
      </w:pPr>
      <w:r w:rsidRPr="00DF0F8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2A0561" w:rsidRPr="00DF0F8B" w:rsidRDefault="002A0561" w:rsidP="002A0561">
      <w:pPr>
        <w:jc w:val="both"/>
        <w:rPr>
          <w:rFonts w:ascii="Arial" w:hAnsi="Arial" w:cs="Arial"/>
          <w:sz w:val="22"/>
        </w:rPr>
      </w:pPr>
    </w:p>
    <w:p w:rsidR="002A0561" w:rsidRPr="00DF0F8B" w:rsidRDefault="002A0561" w:rsidP="002A0561">
      <w:pPr>
        <w:tabs>
          <w:tab w:val="left" w:pos="4111"/>
        </w:tabs>
        <w:ind w:left="-567" w:right="-518"/>
        <w:jc w:val="both"/>
        <w:rPr>
          <w:rFonts w:ascii="Arial" w:hAnsi="Arial" w:cs="Arial"/>
          <w:i/>
          <w:sz w:val="22"/>
          <w:lang w:val="es-ES_tradnl"/>
        </w:rPr>
      </w:pPr>
      <w:r w:rsidRPr="00DF0F8B">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DF0F8B">
        <w:rPr>
          <w:rFonts w:ascii="Arial" w:hAnsi="Arial" w:cs="Arial"/>
          <w:i/>
          <w:sz w:val="22"/>
          <w:lang w:val="es-ES_tradnl"/>
        </w:rPr>
        <w:t>.</w:t>
      </w:r>
    </w:p>
    <w:p w:rsidR="002A0561" w:rsidRPr="00DF0F8B" w:rsidRDefault="002A0561" w:rsidP="002A0561">
      <w:pPr>
        <w:ind w:left="-993"/>
        <w:jc w:val="both"/>
        <w:rPr>
          <w:rFonts w:ascii="Arial" w:hAnsi="Arial" w:cs="Arial"/>
          <w:sz w:val="22"/>
        </w:rPr>
      </w:pPr>
    </w:p>
    <w:p w:rsidR="002A0561" w:rsidRPr="00DF0F8B" w:rsidRDefault="002A0561" w:rsidP="002A0561">
      <w:pPr>
        <w:ind w:left="-993" w:right="-801"/>
        <w:jc w:val="both"/>
        <w:rPr>
          <w:rFonts w:ascii="Arial" w:hAnsi="Arial" w:cs="Arial"/>
          <w:sz w:val="20"/>
        </w:rPr>
      </w:pPr>
      <w:r w:rsidRPr="00DF0F8B">
        <w:rPr>
          <w:rFonts w:ascii="Arial" w:hAnsi="Arial" w:cs="Arial"/>
          <w:sz w:val="20"/>
        </w:rPr>
        <w:t>Con base en lo anteriormente expuesto este Comité de Transparencia tiene a bien, emitir el siguiente punto de:</w:t>
      </w:r>
    </w:p>
    <w:p w:rsidR="002A0561" w:rsidRPr="00DF0F8B" w:rsidRDefault="002A0561"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11321C" w:rsidRPr="00DF0F8B" w:rsidRDefault="0011321C" w:rsidP="002A0561">
      <w:pPr>
        <w:ind w:right="-801"/>
        <w:jc w:val="both"/>
        <w:rPr>
          <w:rFonts w:ascii="Arial" w:hAnsi="Arial" w:cs="Arial"/>
          <w:sz w:val="22"/>
        </w:rPr>
      </w:pPr>
    </w:p>
    <w:p w:rsidR="002A0561" w:rsidRPr="00DF0F8B" w:rsidRDefault="002A0561" w:rsidP="002A0561">
      <w:pPr>
        <w:ind w:left="-993" w:right="-801"/>
        <w:jc w:val="both"/>
        <w:rPr>
          <w:rFonts w:ascii="Arial" w:hAnsi="Arial" w:cs="Arial"/>
          <w:bCs/>
          <w:sz w:val="16"/>
        </w:rPr>
      </w:pPr>
      <w:r w:rsidRPr="00DF0F8B">
        <w:rPr>
          <w:rFonts w:ascii="Arial" w:hAnsi="Arial" w:cs="Arial"/>
          <w:b/>
          <w:sz w:val="20"/>
        </w:rPr>
        <w:t xml:space="preserve">ACUERDO.- </w:t>
      </w:r>
      <w:r w:rsidRPr="00DF0F8B">
        <w:rPr>
          <w:rFonts w:ascii="Arial" w:hAnsi="Arial" w:cs="Arial"/>
          <w:sz w:val="20"/>
        </w:rPr>
        <w:t>Se aprueba</w:t>
      </w:r>
      <w:r w:rsidR="0011321C" w:rsidRPr="00DF0F8B">
        <w:rPr>
          <w:rFonts w:ascii="Arial" w:hAnsi="Arial" w:cs="Arial"/>
          <w:sz w:val="20"/>
        </w:rPr>
        <w:t>n</w:t>
      </w:r>
      <w:r w:rsidRPr="00DF0F8B">
        <w:rPr>
          <w:rFonts w:ascii="Arial" w:hAnsi="Arial" w:cs="Arial"/>
          <w:sz w:val="20"/>
        </w:rPr>
        <w:t xml:space="preserve"> la</w:t>
      </w:r>
      <w:r w:rsidR="0011321C" w:rsidRPr="00DF0F8B">
        <w:rPr>
          <w:rFonts w:ascii="Arial" w:hAnsi="Arial" w:cs="Arial"/>
          <w:sz w:val="20"/>
        </w:rPr>
        <w:t>s</w:t>
      </w:r>
      <w:r w:rsidRPr="00DF0F8B">
        <w:rPr>
          <w:rFonts w:ascii="Arial" w:hAnsi="Arial" w:cs="Arial"/>
          <w:sz w:val="20"/>
        </w:rPr>
        <w:t xml:space="preserve"> </w:t>
      </w:r>
      <w:r w:rsidR="0011321C" w:rsidRPr="00DF0F8B">
        <w:rPr>
          <w:rFonts w:ascii="Arial" w:hAnsi="Arial" w:cs="Arial"/>
          <w:sz w:val="20"/>
        </w:rPr>
        <w:t>versiones</w:t>
      </w:r>
      <w:r w:rsidRPr="00DF0F8B">
        <w:rPr>
          <w:rFonts w:ascii="Arial" w:hAnsi="Arial" w:cs="Arial"/>
          <w:sz w:val="20"/>
        </w:rPr>
        <w:t xml:space="preserve"> pública</w:t>
      </w:r>
      <w:r w:rsidR="0011321C" w:rsidRPr="00DF0F8B">
        <w:rPr>
          <w:rFonts w:ascii="Arial" w:hAnsi="Arial" w:cs="Arial"/>
          <w:sz w:val="20"/>
        </w:rPr>
        <w:t>s</w:t>
      </w:r>
      <w:r w:rsidRPr="00DF0F8B">
        <w:rPr>
          <w:rFonts w:ascii="Arial" w:hAnsi="Arial" w:cs="Arial"/>
          <w:sz w:val="20"/>
        </w:rPr>
        <w:t xml:space="preserve"> de</w:t>
      </w:r>
      <w:r w:rsidR="0011321C" w:rsidRPr="00DF0F8B">
        <w:rPr>
          <w:rFonts w:ascii="Arial" w:hAnsi="Arial" w:cs="Arial"/>
          <w:sz w:val="20"/>
        </w:rPr>
        <w:t xml:space="preserve">l currículum vitae y del nombramiento solicitado, </w:t>
      </w:r>
      <w:r w:rsidRPr="00DF0F8B">
        <w:rPr>
          <w:rFonts w:ascii="Arial" w:hAnsi="Arial" w:cs="Arial"/>
          <w:sz w:val="20"/>
        </w:rPr>
        <w:t>a fin de ser entregadas en copias simples a</w:t>
      </w:r>
      <w:r w:rsidR="0011321C" w:rsidRPr="00DF0F8B">
        <w:rPr>
          <w:rFonts w:ascii="Arial" w:hAnsi="Arial" w:cs="Arial"/>
          <w:sz w:val="20"/>
        </w:rPr>
        <w:t xml:space="preserve">l </w:t>
      </w:r>
      <w:r w:rsidRPr="00DF0F8B">
        <w:rPr>
          <w:rFonts w:ascii="Arial" w:hAnsi="Arial" w:cs="Arial"/>
          <w:sz w:val="20"/>
        </w:rPr>
        <w:t>solicitante, toda vez que dicha</w:t>
      </w:r>
      <w:r w:rsidR="0011321C" w:rsidRPr="00DF0F8B">
        <w:rPr>
          <w:rFonts w:ascii="Arial" w:hAnsi="Arial" w:cs="Arial"/>
          <w:sz w:val="20"/>
        </w:rPr>
        <w:t>s</w:t>
      </w:r>
      <w:r w:rsidRPr="00DF0F8B">
        <w:rPr>
          <w:rFonts w:ascii="Arial" w:hAnsi="Arial" w:cs="Arial"/>
          <w:sz w:val="20"/>
        </w:rPr>
        <w:t xml:space="preserve"> </w:t>
      </w:r>
      <w:r w:rsidR="0011321C" w:rsidRPr="00DF0F8B">
        <w:rPr>
          <w:rFonts w:ascii="Arial" w:hAnsi="Arial" w:cs="Arial"/>
          <w:sz w:val="20"/>
        </w:rPr>
        <w:t>versiones</w:t>
      </w:r>
      <w:r w:rsidRPr="00DF0F8B">
        <w:rPr>
          <w:rFonts w:ascii="Arial" w:hAnsi="Arial" w:cs="Arial"/>
          <w:sz w:val="20"/>
        </w:rPr>
        <w:t xml:space="preserve"> pública</w:t>
      </w:r>
      <w:r w:rsidR="0011321C" w:rsidRPr="00DF0F8B">
        <w:rPr>
          <w:rFonts w:ascii="Arial" w:hAnsi="Arial" w:cs="Arial"/>
          <w:sz w:val="20"/>
        </w:rPr>
        <w:t>s</w:t>
      </w:r>
      <w:r w:rsidRPr="00DF0F8B">
        <w:rPr>
          <w:rFonts w:ascii="Arial" w:hAnsi="Arial" w:cs="Arial"/>
          <w:sz w:val="20"/>
        </w:rPr>
        <w:t>, presentada</w:t>
      </w:r>
      <w:r w:rsidR="0011321C" w:rsidRPr="00DF0F8B">
        <w:rPr>
          <w:rFonts w:ascii="Arial" w:hAnsi="Arial" w:cs="Arial"/>
          <w:sz w:val="20"/>
        </w:rPr>
        <w:t>s</w:t>
      </w:r>
      <w:r w:rsidRPr="00DF0F8B">
        <w:rPr>
          <w:rFonts w:ascii="Arial" w:hAnsi="Arial" w:cs="Arial"/>
          <w:sz w:val="20"/>
        </w:rPr>
        <w:t xml:space="preserve">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2A0561" w:rsidRPr="00DF0F8B" w:rsidRDefault="002A0561" w:rsidP="002A0561">
      <w:pPr>
        <w:ind w:left="-993" w:right="-376"/>
        <w:jc w:val="both"/>
        <w:rPr>
          <w:rFonts w:ascii="Arial" w:hAnsi="Arial" w:cs="Arial"/>
          <w:b/>
          <w:bCs/>
          <w:sz w:val="20"/>
          <w:szCs w:val="20"/>
        </w:rPr>
      </w:pPr>
    </w:p>
    <w:p w:rsidR="002A0561" w:rsidRPr="00DF0F8B" w:rsidRDefault="0011321C" w:rsidP="002A0561">
      <w:pPr>
        <w:ind w:left="-993" w:right="-801"/>
        <w:jc w:val="both"/>
        <w:rPr>
          <w:rFonts w:ascii="Arial" w:hAnsi="Arial" w:cs="Arial"/>
          <w:sz w:val="20"/>
          <w:szCs w:val="20"/>
        </w:rPr>
      </w:pPr>
      <w:r w:rsidRPr="00DF0F8B">
        <w:rPr>
          <w:rFonts w:ascii="Arial" w:hAnsi="Arial" w:cs="Arial"/>
          <w:b/>
          <w:sz w:val="20"/>
          <w:szCs w:val="20"/>
          <w:lang w:eastAsia="es-ES"/>
        </w:rPr>
        <w:t>5</w:t>
      </w:r>
      <w:r w:rsidR="002A0561" w:rsidRPr="00DF0F8B">
        <w:rPr>
          <w:rFonts w:ascii="Arial" w:hAnsi="Arial" w:cs="Arial"/>
          <w:b/>
          <w:sz w:val="20"/>
          <w:szCs w:val="20"/>
          <w:lang w:eastAsia="es-ES"/>
        </w:rPr>
        <w:t xml:space="preserve">.- Asuntos </w:t>
      </w:r>
      <w:proofErr w:type="gramStart"/>
      <w:r w:rsidR="002A0561" w:rsidRPr="00DF0F8B">
        <w:rPr>
          <w:rFonts w:ascii="Arial" w:hAnsi="Arial" w:cs="Arial"/>
          <w:b/>
          <w:sz w:val="20"/>
          <w:szCs w:val="20"/>
          <w:lang w:eastAsia="es-ES"/>
        </w:rPr>
        <w:t>Generales.-</w:t>
      </w:r>
      <w:proofErr w:type="gramEnd"/>
      <w:r w:rsidR="002A0561" w:rsidRPr="00DF0F8B">
        <w:rPr>
          <w:rFonts w:ascii="Arial" w:hAnsi="Arial" w:cs="Arial"/>
          <w:b/>
          <w:sz w:val="20"/>
          <w:szCs w:val="20"/>
          <w:lang w:eastAsia="es-ES"/>
        </w:rPr>
        <w:t xml:space="preserve"> Voz </w:t>
      </w:r>
      <w:r w:rsidR="002A0561" w:rsidRPr="00DF0F8B">
        <w:rPr>
          <w:rFonts w:ascii="Arial" w:hAnsi="Arial" w:cs="Arial"/>
          <w:b/>
          <w:sz w:val="20"/>
          <w:szCs w:val="20"/>
        </w:rPr>
        <w:t>Lic. José Antonio Castañeda Castellanos</w:t>
      </w:r>
      <w:r w:rsidR="002A0561" w:rsidRPr="00DF0F8B">
        <w:rPr>
          <w:rFonts w:ascii="Arial" w:hAnsi="Arial" w:cs="Arial"/>
          <w:sz w:val="20"/>
          <w:szCs w:val="20"/>
        </w:rPr>
        <w:t xml:space="preserve"> Presidente del Comité: ¿Existe algún tema adicional a tratar en esta sesión?</w:t>
      </w:r>
      <w:r w:rsidR="002A0561" w:rsidRPr="00DF0F8B">
        <w:rPr>
          <w:rFonts w:ascii="Arial" w:hAnsi="Arial" w:cs="Arial"/>
          <w:b/>
          <w:bCs/>
          <w:sz w:val="20"/>
          <w:szCs w:val="20"/>
        </w:rPr>
        <w:t xml:space="preserve"> </w:t>
      </w:r>
      <w:r w:rsidR="002A0561" w:rsidRPr="00DF0F8B">
        <w:rPr>
          <w:rFonts w:ascii="Arial" w:hAnsi="Arial" w:cs="Arial"/>
          <w:bCs/>
          <w:sz w:val="20"/>
          <w:szCs w:val="20"/>
        </w:rPr>
        <w:t>Al no existir tema alguno por tratar en la presente sesión, p</w:t>
      </w:r>
      <w:r w:rsidR="002A0561" w:rsidRPr="00DF0F8B">
        <w:rPr>
          <w:rFonts w:ascii="Arial" w:hAnsi="Arial" w:cs="Arial"/>
          <w:sz w:val="20"/>
          <w:szCs w:val="20"/>
        </w:rPr>
        <w:t xml:space="preserve">asamos a la clausura de la Sesión. </w:t>
      </w:r>
    </w:p>
    <w:p w:rsidR="002A0561" w:rsidRPr="00DF0F8B" w:rsidRDefault="002A0561" w:rsidP="002A0561">
      <w:pPr>
        <w:ind w:left="-993" w:right="-801"/>
        <w:jc w:val="both"/>
        <w:rPr>
          <w:rFonts w:ascii="Arial" w:hAnsi="Arial" w:cs="Arial"/>
          <w:sz w:val="20"/>
          <w:szCs w:val="20"/>
        </w:rPr>
      </w:pPr>
    </w:p>
    <w:p w:rsidR="002A0561" w:rsidRPr="00DF0F8B" w:rsidRDefault="0011321C" w:rsidP="002A0561">
      <w:pPr>
        <w:ind w:left="-993" w:right="-801"/>
        <w:jc w:val="both"/>
        <w:rPr>
          <w:rFonts w:ascii="Arial" w:hAnsi="Arial" w:cs="Arial"/>
          <w:sz w:val="20"/>
          <w:szCs w:val="20"/>
        </w:rPr>
      </w:pPr>
      <w:r w:rsidRPr="00DF0F8B">
        <w:rPr>
          <w:rFonts w:ascii="Arial" w:hAnsi="Arial" w:cs="Arial"/>
          <w:b/>
          <w:sz w:val="20"/>
          <w:szCs w:val="20"/>
          <w:lang w:eastAsia="es-ES"/>
        </w:rPr>
        <w:t>6</w:t>
      </w:r>
      <w:r w:rsidR="002A0561" w:rsidRPr="00DF0F8B">
        <w:rPr>
          <w:rFonts w:ascii="Arial" w:hAnsi="Arial" w:cs="Arial"/>
          <w:b/>
          <w:sz w:val="20"/>
          <w:szCs w:val="20"/>
          <w:lang w:eastAsia="es-ES"/>
        </w:rPr>
        <w:t xml:space="preserve">.- Clausura de la </w:t>
      </w:r>
      <w:proofErr w:type="gramStart"/>
      <w:r w:rsidR="002A0561" w:rsidRPr="00DF0F8B">
        <w:rPr>
          <w:rFonts w:ascii="Arial" w:hAnsi="Arial" w:cs="Arial"/>
          <w:b/>
          <w:sz w:val="20"/>
          <w:szCs w:val="20"/>
          <w:lang w:eastAsia="es-ES"/>
        </w:rPr>
        <w:t>Sesión.-</w:t>
      </w:r>
      <w:proofErr w:type="gramEnd"/>
      <w:r w:rsidR="002A0561" w:rsidRPr="00DF0F8B">
        <w:rPr>
          <w:rFonts w:ascii="Arial" w:hAnsi="Arial" w:cs="Arial"/>
          <w:b/>
          <w:sz w:val="20"/>
          <w:szCs w:val="20"/>
          <w:lang w:eastAsia="es-ES"/>
        </w:rPr>
        <w:t xml:space="preserve"> Voz </w:t>
      </w:r>
      <w:r w:rsidR="002A0561" w:rsidRPr="00DF0F8B">
        <w:rPr>
          <w:rFonts w:ascii="Arial" w:hAnsi="Arial" w:cs="Arial"/>
          <w:b/>
          <w:sz w:val="20"/>
          <w:szCs w:val="20"/>
        </w:rPr>
        <w:t>Lic. José Antonio Castañeda Castellanos</w:t>
      </w:r>
      <w:r w:rsidR="002A0561" w:rsidRPr="00DF0F8B">
        <w:rPr>
          <w:rFonts w:ascii="Arial" w:hAnsi="Arial" w:cs="Arial"/>
          <w:sz w:val="20"/>
          <w:szCs w:val="20"/>
        </w:rPr>
        <w:t xml:space="preserve"> Presidente del Comité:</w:t>
      </w:r>
      <w:r w:rsidR="002A0561" w:rsidRPr="00DF0F8B">
        <w:rPr>
          <w:rFonts w:ascii="Arial" w:hAnsi="Arial" w:cs="Arial"/>
          <w:bCs/>
          <w:sz w:val="20"/>
          <w:szCs w:val="20"/>
        </w:rPr>
        <w:t xml:space="preserve"> </w:t>
      </w:r>
      <w:r w:rsidR="002A0561" w:rsidRPr="00DF0F8B">
        <w:rPr>
          <w:rFonts w:ascii="Arial" w:hAnsi="Arial" w:cs="Arial"/>
          <w:sz w:val="20"/>
          <w:szCs w:val="20"/>
          <w:lang w:eastAsia="es-ES"/>
        </w:rPr>
        <w:t>No habiendo más asuntos a tratar,</w:t>
      </w:r>
      <w:r w:rsidR="002A0561" w:rsidRPr="00DF0F8B">
        <w:rPr>
          <w:rFonts w:ascii="Arial" w:hAnsi="Arial" w:cs="Arial"/>
          <w:sz w:val="20"/>
          <w:szCs w:val="20"/>
        </w:rPr>
        <w:t xml:space="preserve"> doy por clausurada la presente sesión, siendo las 1</w:t>
      </w:r>
      <w:r w:rsidRPr="00DF0F8B">
        <w:rPr>
          <w:rFonts w:ascii="Arial" w:hAnsi="Arial" w:cs="Arial"/>
          <w:sz w:val="20"/>
          <w:szCs w:val="20"/>
        </w:rPr>
        <w:t>4</w:t>
      </w:r>
      <w:r w:rsidR="002A0561" w:rsidRPr="00DF0F8B">
        <w:rPr>
          <w:rFonts w:ascii="Arial" w:hAnsi="Arial" w:cs="Arial"/>
          <w:sz w:val="20"/>
          <w:szCs w:val="20"/>
        </w:rPr>
        <w:t>:</w:t>
      </w:r>
      <w:r w:rsidRPr="00DF0F8B">
        <w:rPr>
          <w:rFonts w:ascii="Arial" w:hAnsi="Arial" w:cs="Arial"/>
          <w:sz w:val="20"/>
          <w:szCs w:val="20"/>
        </w:rPr>
        <w:t>35 catorce</w:t>
      </w:r>
      <w:r w:rsidR="002A0561" w:rsidRPr="00DF0F8B">
        <w:rPr>
          <w:rFonts w:ascii="Arial" w:hAnsi="Arial" w:cs="Arial"/>
          <w:sz w:val="20"/>
          <w:szCs w:val="20"/>
        </w:rPr>
        <w:t xml:space="preserve"> horas con</w:t>
      </w:r>
      <w:r w:rsidRPr="00DF0F8B">
        <w:rPr>
          <w:rFonts w:ascii="Arial" w:hAnsi="Arial" w:cs="Arial"/>
          <w:sz w:val="20"/>
          <w:szCs w:val="20"/>
        </w:rPr>
        <w:t xml:space="preserve"> treinta y cinco</w:t>
      </w:r>
      <w:r w:rsidR="002A0561" w:rsidRPr="00DF0F8B">
        <w:rPr>
          <w:rFonts w:ascii="Arial" w:hAnsi="Arial" w:cs="Arial"/>
          <w:sz w:val="20"/>
          <w:szCs w:val="20"/>
        </w:rPr>
        <w:t xml:space="preserve"> minutos del día de hoy </w:t>
      </w:r>
      <w:r w:rsidR="00DF0F8B" w:rsidRPr="00DF0F8B">
        <w:rPr>
          <w:rFonts w:ascii="Arial" w:hAnsi="Arial" w:cs="Arial"/>
          <w:sz w:val="20"/>
          <w:szCs w:val="20"/>
        </w:rPr>
        <w:t>0</w:t>
      </w:r>
      <w:r w:rsidR="002A0561" w:rsidRPr="00DF0F8B">
        <w:rPr>
          <w:rFonts w:ascii="Arial" w:hAnsi="Arial" w:cs="Arial"/>
          <w:sz w:val="20"/>
          <w:szCs w:val="20"/>
        </w:rPr>
        <w:t xml:space="preserve">7 siete de </w:t>
      </w:r>
      <w:r w:rsidR="00DF0F8B" w:rsidRPr="00DF0F8B">
        <w:rPr>
          <w:rFonts w:ascii="Arial" w:hAnsi="Arial" w:cs="Arial"/>
          <w:sz w:val="20"/>
          <w:szCs w:val="20"/>
        </w:rPr>
        <w:t>dic</w:t>
      </w:r>
      <w:r w:rsidR="002A0561" w:rsidRPr="00DF0F8B">
        <w:rPr>
          <w:rFonts w:ascii="Arial" w:hAnsi="Arial" w:cs="Arial"/>
          <w:sz w:val="20"/>
          <w:szCs w:val="20"/>
        </w:rPr>
        <w:t>iembre del año 2023 dos mil veintitrés; agradeciendo su asistencia ¡Gracias!.</w:t>
      </w:r>
      <w:r w:rsidR="002A0561" w:rsidRPr="00DF0F8B">
        <w:rPr>
          <w:rFonts w:ascii="Arial" w:hAnsi="Arial" w:cs="Arial"/>
          <w:b/>
          <w:sz w:val="20"/>
          <w:szCs w:val="20"/>
        </w:rPr>
        <w:t xml:space="preserve"> </w:t>
      </w:r>
      <w:r w:rsidR="002A0561" w:rsidRPr="00DF0F8B">
        <w:rPr>
          <w:rFonts w:ascii="Arial" w:hAnsi="Arial" w:cs="Arial"/>
          <w:sz w:val="20"/>
          <w:szCs w:val="20"/>
        </w:rPr>
        <w:t>Levantándose la presente acta en vía de constancia, firmando en ella quienes intervinieron.</w:t>
      </w:r>
    </w:p>
    <w:p w:rsidR="002A0561" w:rsidRPr="00DF0F8B" w:rsidRDefault="002A0561" w:rsidP="002A0561">
      <w:pPr>
        <w:jc w:val="center"/>
        <w:rPr>
          <w:rFonts w:ascii="Arial" w:hAnsi="Arial" w:cs="Arial"/>
          <w:sz w:val="20"/>
          <w:szCs w:val="20"/>
        </w:rPr>
      </w:pPr>
    </w:p>
    <w:p w:rsidR="002A0561" w:rsidRPr="00DF0F8B" w:rsidRDefault="002A0561" w:rsidP="002A0561">
      <w:pPr>
        <w:jc w:val="center"/>
        <w:rPr>
          <w:rFonts w:ascii="Arial" w:hAnsi="Arial" w:cs="Arial"/>
          <w:sz w:val="20"/>
          <w:szCs w:val="20"/>
        </w:rPr>
      </w:pPr>
    </w:p>
    <w:p w:rsidR="002A0561" w:rsidRPr="00DF0F8B" w:rsidRDefault="002A0561" w:rsidP="002A0561">
      <w:pPr>
        <w:jc w:val="center"/>
        <w:rPr>
          <w:rFonts w:ascii="Arial" w:hAnsi="Arial" w:cs="Arial"/>
          <w:sz w:val="20"/>
          <w:szCs w:val="20"/>
        </w:rPr>
      </w:pPr>
    </w:p>
    <w:p w:rsidR="002A0561" w:rsidRPr="00DF0F8B" w:rsidRDefault="002A0561" w:rsidP="002A0561">
      <w:pPr>
        <w:jc w:val="center"/>
        <w:rPr>
          <w:rFonts w:ascii="Arial" w:hAnsi="Arial" w:cs="Arial"/>
          <w:sz w:val="20"/>
          <w:szCs w:val="20"/>
        </w:rPr>
      </w:pPr>
    </w:p>
    <w:p w:rsidR="002A0561" w:rsidRPr="00DF0F8B" w:rsidRDefault="002A0561" w:rsidP="002A0561">
      <w:pPr>
        <w:jc w:val="center"/>
        <w:rPr>
          <w:rFonts w:ascii="Arial" w:hAnsi="Arial" w:cs="Arial"/>
          <w:sz w:val="18"/>
          <w:szCs w:val="18"/>
        </w:rPr>
      </w:pPr>
      <w:r w:rsidRPr="00DF0F8B">
        <w:rPr>
          <w:rFonts w:ascii="Arial" w:hAnsi="Arial" w:cs="Arial"/>
          <w:b/>
          <w:sz w:val="18"/>
          <w:szCs w:val="18"/>
        </w:rPr>
        <w:t>Lic. José Antonio Castañeda Castellanos</w:t>
      </w:r>
      <w:r w:rsidRPr="00DF0F8B">
        <w:rPr>
          <w:rFonts w:ascii="Arial" w:hAnsi="Arial" w:cs="Arial"/>
          <w:sz w:val="18"/>
          <w:szCs w:val="18"/>
        </w:rPr>
        <w:t xml:space="preserve"> </w:t>
      </w:r>
    </w:p>
    <w:p w:rsidR="002A0561" w:rsidRPr="00DF0F8B" w:rsidRDefault="002A0561" w:rsidP="002A0561">
      <w:pPr>
        <w:jc w:val="center"/>
        <w:rPr>
          <w:rFonts w:ascii="Arial" w:hAnsi="Arial" w:cs="Arial"/>
          <w:sz w:val="18"/>
          <w:szCs w:val="18"/>
        </w:rPr>
      </w:pPr>
      <w:r w:rsidRPr="00DF0F8B">
        <w:rPr>
          <w:rFonts w:ascii="Arial" w:hAnsi="Arial" w:cs="Arial"/>
          <w:sz w:val="18"/>
          <w:szCs w:val="18"/>
        </w:rPr>
        <w:t xml:space="preserve">Director Jurídico y Presidente del Comité de </w:t>
      </w:r>
      <w:proofErr w:type="gramStart"/>
      <w:r w:rsidRPr="00DF0F8B">
        <w:rPr>
          <w:rFonts w:ascii="Arial" w:hAnsi="Arial" w:cs="Arial"/>
          <w:sz w:val="18"/>
          <w:szCs w:val="18"/>
        </w:rPr>
        <w:t>Transparencia  del</w:t>
      </w:r>
      <w:proofErr w:type="gramEnd"/>
      <w:r w:rsidRPr="00DF0F8B">
        <w:rPr>
          <w:rFonts w:ascii="Arial" w:hAnsi="Arial" w:cs="Arial"/>
          <w:sz w:val="18"/>
          <w:szCs w:val="18"/>
        </w:rPr>
        <w:t xml:space="preserve"> OPD denominado del Sistema DIF Guadalajara</w:t>
      </w:r>
    </w:p>
    <w:p w:rsidR="002A0561" w:rsidRPr="00DF0F8B" w:rsidRDefault="002A0561" w:rsidP="002A0561">
      <w:pPr>
        <w:rPr>
          <w:rFonts w:ascii="Arial" w:hAnsi="Arial" w:cs="Arial"/>
          <w:b/>
          <w:sz w:val="18"/>
          <w:szCs w:val="18"/>
        </w:rPr>
      </w:pPr>
    </w:p>
    <w:p w:rsidR="002A0561" w:rsidRPr="00DF0F8B" w:rsidRDefault="002A0561" w:rsidP="002A0561">
      <w:pPr>
        <w:rPr>
          <w:rFonts w:ascii="Arial" w:hAnsi="Arial" w:cs="Arial"/>
          <w:b/>
          <w:sz w:val="18"/>
          <w:szCs w:val="18"/>
        </w:rPr>
      </w:pPr>
    </w:p>
    <w:p w:rsidR="002A0561" w:rsidRPr="00DF0F8B" w:rsidRDefault="002A0561" w:rsidP="002A0561">
      <w:pPr>
        <w:rPr>
          <w:rFonts w:ascii="Arial" w:hAnsi="Arial" w:cs="Arial"/>
          <w:b/>
          <w:sz w:val="18"/>
          <w:szCs w:val="18"/>
        </w:rPr>
      </w:pPr>
    </w:p>
    <w:p w:rsidR="002A0561" w:rsidRPr="00DF0F8B" w:rsidRDefault="002A0561" w:rsidP="002A0561">
      <w:pPr>
        <w:rPr>
          <w:rFonts w:ascii="Arial" w:hAnsi="Arial" w:cs="Arial"/>
          <w:b/>
          <w:sz w:val="18"/>
          <w:szCs w:val="18"/>
        </w:rPr>
      </w:pPr>
    </w:p>
    <w:p w:rsidR="002A0561" w:rsidRPr="00DF0F8B" w:rsidRDefault="002A0561" w:rsidP="002A0561">
      <w:pPr>
        <w:jc w:val="center"/>
        <w:rPr>
          <w:rFonts w:ascii="Arial" w:hAnsi="Arial" w:cs="Arial"/>
          <w:b/>
          <w:sz w:val="18"/>
          <w:szCs w:val="18"/>
        </w:rPr>
      </w:pPr>
      <w:r w:rsidRPr="00DF0F8B">
        <w:rPr>
          <w:rFonts w:ascii="Arial" w:hAnsi="Arial" w:cs="Arial"/>
          <w:b/>
          <w:bCs/>
          <w:sz w:val="18"/>
          <w:szCs w:val="18"/>
        </w:rPr>
        <w:t>Lic. Miguel Escalante Vázquez</w:t>
      </w:r>
    </w:p>
    <w:p w:rsidR="002A0561" w:rsidRPr="00DF0F8B" w:rsidRDefault="002A0561" w:rsidP="002A0561">
      <w:pPr>
        <w:jc w:val="center"/>
        <w:rPr>
          <w:rFonts w:ascii="Arial" w:hAnsi="Arial" w:cs="Arial"/>
          <w:sz w:val="18"/>
          <w:szCs w:val="18"/>
        </w:rPr>
      </w:pPr>
      <w:r w:rsidRPr="00DF0F8B">
        <w:rPr>
          <w:rFonts w:ascii="Arial" w:hAnsi="Arial" w:cs="Arial"/>
          <w:sz w:val="18"/>
          <w:szCs w:val="18"/>
        </w:rPr>
        <w:t xml:space="preserve">Titular de la Unidad de Transparencia y </w:t>
      </w:r>
      <w:proofErr w:type="gramStart"/>
      <w:r w:rsidRPr="00DF0F8B">
        <w:rPr>
          <w:rFonts w:ascii="Arial" w:hAnsi="Arial" w:cs="Arial"/>
          <w:sz w:val="18"/>
          <w:szCs w:val="18"/>
        </w:rPr>
        <w:t>Secretario</w:t>
      </w:r>
      <w:proofErr w:type="gramEnd"/>
      <w:r w:rsidRPr="00DF0F8B">
        <w:rPr>
          <w:rFonts w:ascii="Arial" w:hAnsi="Arial" w:cs="Arial"/>
          <w:sz w:val="18"/>
          <w:szCs w:val="18"/>
        </w:rPr>
        <w:t xml:space="preserve"> del Comité de Transparencia del OPD denominado Sistema del Sistema DIF Guadalajara</w:t>
      </w:r>
    </w:p>
    <w:p w:rsidR="002A0561" w:rsidRPr="00DF0F8B" w:rsidRDefault="002A0561" w:rsidP="002A0561">
      <w:pPr>
        <w:jc w:val="center"/>
        <w:rPr>
          <w:rFonts w:ascii="Arial" w:hAnsi="Arial" w:cs="Arial"/>
          <w:sz w:val="18"/>
          <w:szCs w:val="18"/>
        </w:rPr>
      </w:pPr>
    </w:p>
    <w:p w:rsidR="002A0561" w:rsidRPr="00DF0F8B" w:rsidRDefault="002A0561" w:rsidP="002A0561">
      <w:pPr>
        <w:jc w:val="center"/>
        <w:rPr>
          <w:rFonts w:ascii="Arial" w:hAnsi="Arial" w:cs="Arial"/>
          <w:sz w:val="18"/>
          <w:szCs w:val="18"/>
        </w:rPr>
      </w:pPr>
    </w:p>
    <w:p w:rsidR="002A0561" w:rsidRPr="00DF0F8B" w:rsidRDefault="002A0561" w:rsidP="002A0561">
      <w:pPr>
        <w:jc w:val="center"/>
        <w:rPr>
          <w:rFonts w:ascii="Arial" w:hAnsi="Arial" w:cs="Arial"/>
          <w:sz w:val="18"/>
          <w:szCs w:val="18"/>
        </w:rPr>
      </w:pPr>
    </w:p>
    <w:p w:rsidR="002A0561" w:rsidRPr="00DF0F8B" w:rsidRDefault="002A0561" w:rsidP="002A0561">
      <w:pPr>
        <w:jc w:val="center"/>
        <w:rPr>
          <w:rFonts w:ascii="Arial" w:hAnsi="Arial" w:cs="Arial"/>
          <w:sz w:val="18"/>
          <w:szCs w:val="18"/>
        </w:rPr>
      </w:pPr>
    </w:p>
    <w:p w:rsidR="002A0561" w:rsidRPr="00DF0F8B" w:rsidRDefault="002A0561" w:rsidP="002A0561">
      <w:pPr>
        <w:jc w:val="center"/>
        <w:rPr>
          <w:rFonts w:ascii="Arial" w:hAnsi="Arial" w:cs="Arial"/>
          <w:bCs/>
          <w:sz w:val="18"/>
          <w:szCs w:val="18"/>
        </w:rPr>
      </w:pPr>
      <w:r w:rsidRPr="00DF0F8B">
        <w:rPr>
          <w:rFonts w:ascii="Arial" w:hAnsi="Arial" w:cs="Arial"/>
          <w:b/>
          <w:bCs/>
          <w:sz w:val="18"/>
          <w:szCs w:val="18"/>
        </w:rPr>
        <w:t xml:space="preserve">Lic. en C.P. </w:t>
      </w:r>
      <w:r w:rsidRPr="00DF0F8B">
        <w:rPr>
          <w:rFonts w:ascii="Arial" w:hAnsi="Arial" w:cs="Arial"/>
          <w:b/>
          <w:sz w:val="18"/>
          <w:szCs w:val="18"/>
        </w:rPr>
        <w:t xml:space="preserve">Berenice </w:t>
      </w:r>
      <w:proofErr w:type="spellStart"/>
      <w:r w:rsidRPr="00DF0F8B">
        <w:rPr>
          <w:rFonts w:ascii="Arial" w:hAnsi="Arial" w:cs="Arial"/>
          <w:b/>
          <w:sz w:val="18"/>
          <w:szCs w:val="18"/>
        </w:rPr>
        <w:t>Cárabez</w:t>
      </w:r>
      <w:proofErr w:type="spellEnd"/>
      <w:r w:rsidRPr="00DF0F8B">
        <w:rPr>
          <w:rFonts w:ascii="Arial" w:hAnsi="Arial" w:cs="Arial"/>
          <w:b/>
          <w:sz w:val="18"/>
          <w:szCs w:val="18"/>
        </w:rPr>
        <w:t xml:space="preserve"> Hernández</w:t>
      </w:r>
      <w:r w:rsidRPr="00DF0F8B">
        <w:rPr>
          <w:rFonts w:ascii="Arial" w:hAnsi="Arial" w:cs="Arial"/>
          <w:bCs/>
          <w:sz w:val="18"/>
          <w:szCs w:val="18"/>
        </w:rPr>
        <w:t xml:space="preserve"> </w:t>
      </w:r>
    </w:p>
    <w:p w:rsidR="002A0561" w:rsidRDefault="002A0561" w:rsidP="002A0561">
      <w:pPr>
        <w:jc w:val="center"/>
        <w:rPr>
          <w:rFonts w:ascii="Arial" w:hAnsi="Arial" w:cs="Arial"/>
          <w:sz w:val="18"/>
          <w:szCs w:val="18"/>
        </w:rPr>
      </w:pPr>
      <w:r w:rsidRPr="00DF0F8B">
        <w:rPr>
          <w:rFonts w:ascii="Arial" w:hAnsi="Arial" w:cs="Arial"/>
          <w:bCs/>
          <w:sz w:val="18"/>
          <w:szCs w:val="18"/>
        </w:rPr>
        <w:t xml:space="preserve">Contralora y Miembro del Comité de </w:t>
      </w:r>
      <w:r w:rsidRPr="00DF0F8B">
        <w:rPr>
          <w:rFonts w:ascii="Arial" w:hAnsi="Arial" w:cs="Arial"/>
          <w:sz w:val="18"/>
          <w:szCs w:val="18"/>
        </w:rPr>
        <w:t>Transparencia del OPD denominado Sistema del Sistema DIF Guadalajara.</w:t>
      </w:r>
    </w:p>
    <w:p w:rsidR="002A0561" w:rsidRDefault="002A0561" w:rsidP="002A0561"/>
    <w:p w:rsidR="002A0561" w:rsidRDefault="002A0561" w:rsidP="002A0561"/>
    <w:p w:rsidR="002A0561" w:rsidRDefault="002A0561" w:rsidP="002A0561"/>
    <w:p w:rsidR="002A0561" w:rsidRDefault="002A0561" w:rsidP="002A0561"/>
    <w:p w:rsidR="002A0561" w:rsidRDefault="002A0561" w:rsidP="002A0561"/>
    <w:p w:rsidR="00B63AA0" w:rsidRDefault="00B63AA0"/>
    <w:sectPr w:rsidR="00B63AA0" w:rsidSect="00183DF0">
      <w:headerReference w:type="even" r:id="rId6"/>
      <w:headerReference w:type="default" r:id="rId7"/>
      <w:footerReference w:type="even" r:id="rId8"/>
      <w:footerReference w:type="default" r:id="rId9"/>
      <w:headerReference w:type="first" r:id="rId10"/>
      <w:footerReference w:type="first" r:id="rId11"/>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761AD7" w:rsidRDefault="00DD38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pStyle w:val="Encabezado"/>
    </w:pPr>
    <w:r>
      <w:rPr>
        <w:noProof/>
        <w:lang w:eastAsia="es-MX"/>
      </w:rPr>
      <w:drawing>
        <wp:anchor distT="0" distB="0" distL="114300" distR="114300" simplePos="0" relativeHeight="251659264" behindDoc="1" locked="0" layoutInCell="1" allowOverlap="1" wp14:anchorId="53AB7CC8" wp14:editId="74DED8A6">
          <wp:simplePos x="0" y="0"/>
          <wp:positionH relativeFrom="column">
            <wp:posOffset>-1066280</wp:posOffset>
          </wp:positionH>
          <wp:positionV relativeFrom="paragraph">
            <wp:posOffset>-421871</wp:posOffset>
          </wp:positionV>
          <wp:extent cx="7751268" cy="1003069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D38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119236D4"/>
    <w:multiLevelType w:val="hybridMultilevel"/>
    <w:tmpl w:val="06F8CAD0"/>
    <w:lvl w:ilvl="0" w:tplc="03FE6A44">
      <w:start w:val="1"/>
      <w:numFmt w:val="lowerLetter"/>
      <w:lvlText w:val="%1)"/>
      <w:lvlJc w:val="left"/>
      <w:pPr>
        <w:ind w:left="67" w:hanging="360"/>
      </w:pPr>
      <w:rPr>
        <w:b/>
      </w:rPr>
    </w:lvl>
    <w:lvl w:ilvl="1" w:tplc="080A0019" w:tentative="1">
      <w:start w:val="1"/>
      <w:numFmt w:val="lowerLetter"/>
      <w:lvlText w:val="%2."/>
      <w:lvlJc w:val="left"/>
      <w:pPr>
        <w:ind w:left="787" w:hanging="360"/>
      </w:pPr>
    </w:lvl>
    <w:lvl w:ilvl="2" w:tplc="080A001B" w:tentative="1">
      <w:start w:val="1"/>
      <w:numFmt w:val="lowerRoman"/>
      <w:lvlText w:val="%3."/>
      <w:lvlJc w:val="right"/>
      <w:pPr>
        <w:ind w:left="1507" w:hanging="180"/>
      </w:pPr>
    </w:lvl>
    <w:lvl w:ilvl="3" w:tplc="080A000F" w:tentative="1">
      <w:start w:val="1"/>
      <w:numFmt w:val="decimal"/>
      <w:lvlText w:val="%4."/>
      <w:lvlJc w:val="left"/>
      <w:pPr>
        <w:ind w:left="2227" w:hanging="360"/>
      </w:pPr>
    </w:lvl>
    <w:lvl w:ilvl="4" w:tplc="080A0019" w:tentative="1">
      <w:start w:val="1"/>
      <w:numFmt w:val="lowerLetter"/>
      <w:lvlText w:val="%5."/>
      <w:lvlJc w:val="left"/>
      <w:pPr>
        <w:ind w:left="2947" w:hanging="360"/>
      </w:pPr>
    </w:lvl>
    <w:lvl w:ilvl="5" w:tplc="080A001B" w:tentative="1">
      <w:start w:val="1"/>
      <w:numFmt w:val="lowerRoman"/>
      <w:lvlText w:val="%6."/>
      <w:lvlJc w:val="right"/>
      <w:pPr>
        <w:ind w:left="3667" w:hanging="180"/>
      </w:pPr>
    </w:lvl>
    <w:lvl w:ilvl="6" w:tplc="080A000F" w:tentative="1">
      <w:start w:val="1"/>
      <w:numFmt w:val="decimal"/>
      <w:lvlText w:val="%7."/>
      <w:lvlJc w:val="left"/>
      <w:pPr>
        <w:ind w:left="4387" w:hanging="360"/>
      </w:pPr>
    </w:lvl>
    <w:lvl w:ilvl="7" w:tplc="080A0019" w:tentative="1">
      <w:start w:val="1"/>
      <w:numFmt w:val="lowerLetter"/>
      <w:lvlText w:val="%8."/>
      <w:lvlJc w:val="left"/>
      <w:pPr>
        <w:ind w:left="5107" w:hanging="360"/>
      </w:pPr>
    </w:lvl>
    <w:lvl w:ilvl="8" w:tplc="080A001B" w:tentative="1">
      <w:start w:val="1"/>
      <w:numFmt w:val="lowerRoman"/>
      <w:lvlText w:val="%9."/>
      <w:lvlJc w:val="right"/>
      <w:pPr>
        <w:ind w:left="5827" w:hanging="180"/>
      </w:pPr>
    </w:lvl>
  </w:abstractNum>
  <w:abstractNum w:abstractNumId="3" w15:restartNumberingAfterBreak="0">
    <w:nsid w:val="1C907246"/>
    <w:multiLevelType w:val="hybridMultilevel"/>
    <w:tmpl w:val="74009118"/>
    <w:lvl w:ilvl="0" w:tplc="5358C9C0">
      <w:start w:val="1"/>
      <w:numFmt w:val="upp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3C3F9A"/>
    <w:multiLevelType w:val="hybridMultilevel"/>
    <w:tmpl w:val="06F8CAD0"/>
    <w:lvl w:ilvl="0" w:tplc="03FE6A44">
      <w:start w:val="1"/>
      <w:numFmt w:val="lowerLetter"/>
      <w:lvlText w:val="%1)"/>
      <w:lvlJc w:val="left"/>
      <w:pPr>
        <w:ind w:left="67" w:hanging="360"/>
      </w:pPr>
      <w:rPr>
        <w:b/>
      </w:rPr>
    </w:lvl>
    <w:lvl w:ilvl="1" w:tplc="080A0019" w:tentative="1">
      <w:start w:val="1"/>
      <w:numFmt w:val="lowerLetter"/>
      <w:lvlText w:val="%2."/>
      <w:lvlJc w:val="left"/>
      <w:pPr>
        <w:ind w:left="787" w:hanging="360"/>
      </w:pPr>
    </w:lvl>
    <w:lvl w:ilvl="2" w:tplc="080A001B" w:tentative="1">
      <w:start w:val="1"/>
      <w:numFmt w:val="lowerRoman"/>
      <w:lvlText w:val="%3."/>
      <w:lvlJc w:val="right"/>
      <w:pPr>
        <w:ind w:left="1507" w:hanging="180"/>
      </w:pPr>
    </w:lvl>
    <w:lvl w:ilvl="3" w:tplc="080A000F" w:tentative="1">
      <w:start w:val="1"/>
      <w:numFmt w:val="decimal"/>
      <w:lvlText w:val="%4."/>
      <w:lvlJc w:val="left"/>
      <w:pPr>
        <w:ind w:left="2227" w:hanging="360"/>
      </w:pPr>
    </w:lvl>
    <w:lvl w:ilvl="4" w:tplc="080A0019" w:tentative="1">
      <w:start w:val="1"/>
      <w:numFmt w:val="lowerLetter"/>
      <w:lvlText w:val="%5."/>
      <w:lvlJc w:val="left"/>
      <w:pPr>
        <w:ind w:left="2947" w:hanging="360"/>
      </w:pPr>
    </w:lvl>
    <w:lvl w:ilvl="5" w:tplc="080A001B" w:tentative="1">
      <w:start w:val="1"/>
      <w:numFmt w:val="lowerRoman"/>
      <w:lvlText w:val="%6."/>
      <w:lvlJc w:val="right"/>
      <w:pPr>
        <w:ind w:left="3667" w:hanging="180"/>
      </w:pPr>
    </w:lvl>
    <w:lvl w:ilvl="6" w:tplc="080A000F" w:tentative="1">
      <w:start w:val="1"/>
      <w:numFmt w:val="decimal"/>
      <w:lvlText w:val="%7."/>
      <w:lvlJc w:val="left"/>
      <w:pPr>
        <w:ind w:left="4387" w:hanging="360"/>
      </w:pPr>
    </w:lvl>
    <w:lvl w:ilvl="7" w:tplc="080A0019" w:tentative="1">
      <w:start w:val="1"/>
      <w:numFmt w:val="lowerLetter"/>
      <w:lvlText w:val="%8."/>
      <w:lvlJc w:val="left"/>
      <w:pPr>
        <w:ind w:left="5107" w:hanging="360"/>
      </w:pPr>
    </w:lvl>
    <w:lvl w:ilvl="8" w:tplc="080A001B" w:tentative="1">
      <w:start w:val="1"/>
      <w:numFmt w:val="lowerRoman"/>
      <w:lvlText w:val="%9."/>
      <w:lvlJc w:val="right"/>
      <w:pPr>
        <w:ind w:left="5827" w:hanging="180"/>
      </w:pPr>
    </w:lvl>
  </w:abstractNum>
  <w:abstractNum w:abstractNumId="7"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61"/>
    <w:rsid w:val="0011321C"/>
    <w:rsid w:val="00144586"/>
    <w:rsid w:val="001F62D4"/>
    <w:rsid w:val="002A0561"/>
    <w:rsid w:val="003358F6"/>
    <w:rsid w:val="005C4642"/>
    <w:rsid w:val="006E71E1"/>
    <w:rsid w:val="00826876"/>
    <w:rsid w:val="00A83AA5"/>
    <w:rsid w:val="00B63AA0"/>
    <w:rsid w:val="00B8490B"/>
    <w:rsid w:val="00CA4F18"/>
    <w:rsid w:val="00DA7065"/>
    <w:rsid w:val="00DD38B2"/>
    <w:rsid w:val="00DF0F8B"/>
    <w:rsid w:val="00DF5286"/>
    <w:rsid w:val="00F84BB0"/>
    <w:rsid w:val="00FB6106"/>
    <w:rsid w:val="00FF1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5C45"/>
  <w15:chartTrackingRefBased/>
  <w15:docId w15:val="{6F9F1253-6A75-4952-ADDD-D023AF7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56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561"/>
    <w:pPr>
      <w:tabs>
        <w:tab w:val="center" w:pos="4419"/>
        <w:tab w:val="right" w:pos="8838"/>
      </w:tabs>
    </w:pPr>
  </w:style>
  <w:style w:type="character" w:customStyle="1" w:styleId="EncabezadoCar">
    <w:name w:val="Encabezado Car"/>
    <w:basedOn w:val="Fuentedeprrafopredeter"/>
    <w:link w:val="Encabezado"/>
    <w:uiPriority w:val="99"/>
    <w:rsid w:val="002A0561"/>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2A0561"/>
    <w:pPr>
      <w:spacing w:after="200" w:line="276" w:lineRule="auto"/>
      <w:ind w:left="720"/>
      <w:contextualSpacing/>
    </w:pPr>
    <w:rPr>
      <w:sz w:val="22"/>
      <w:szCs w:val="22"/>
    </w:rPr>
  </w:style>
  <w:style w:type="paragraph" w:customStyle="1" w:styleId="Estilo">
    <w:name w:val="Estilo"/>
    <w:basedOn w:val="Sinespaciado"/>
    <w:link w:val="EstiloCar"/>
    <w:uiPriority w:val="99"/>
    <w:rsid w:val="002A0561"/>
    <w:pPr>
      <w:jc w:val="both"/>
    </w:pPr>
    <w:rPr>
      <w:rFonts w:ascii="Arial" w:eastAsia="Calibri" w:hAnsi="Arial" w:cs="Arial"/>
    </w:rPr>
  </w:style>
  <w:style w:type="character" w:customStyle="1" w:styleId="EstiloCar">
    <w:name w:val="Estilo Car"/>
    <w:basedOn w:val="Fuentedeprrafopredeter"/>
    <w:link w:val="Estilo"/>
    <w:uiPriority w:val="99"/>
    <w:locked/>
    <w:rsid w:val="002A0561"/>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2A0561"/>
  </w:style>
  <w:style w:type="character" w:customStyle="1" w:styleId="TextoCar">
    <w:name w:val="Texto Car"/>
    <w:link w:val="Texto"/>
    <w:locked/>
    <w:rsid w:val="002A0561"/>
    <w:rPr>
      <w:rFonts w:ascii="Arial" w:eastAsia="Times New Roman" w:hAnsi="Arial" w:cs="Arial"/>
      <w:sz w:val="18"/>
      <w:szCs w:val="20"/>
      <w:lang w:val="es-ES" w:eastAsia="es-ES"/>
    </w:rPr>
  </w:style>
  <w:style w:type="paragraph" w:customStyle="1" w:styleId="Texto">
    <w:name w:val="Texto"/>
    <w:basedOn w:val="Normal"/>
    <w:link w:val="TextoCar"/>
    <w:rsid w:val="002A0561"/>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2A0561"/>
    <w:pPr>
      <w:tabs>
        <w:tab w:val="center" w:pos="4419"/>
        <w:tab w:val="right" w:pos="8838"/>
      </w:tabs>
    </w:pPr>
  </w:style>
  <w:style w:type="character" w:customStyle="1" w:styleId="PiedepginaCar">
    <w:name w:val="Pie de página Car"/>
    <w:basedOn w:val="Fuentedeprrafopredeter"/>
    <w:link w:val="Piedepgina"/>
    <w:uiPriority w:val="99"/>
    <w:rsid w:val="002A0561"/>
    <w:rPr>
      <w:sz w:val="24"/>
      <w:szCs w:val="24"/>
    </w:rPr>
  </w:style>
  <w:style w:type="paragraph" w:styleId="Sinespaciado">
    <w:name w:val="No Spacing"/>
    <w:uiPriority w:val="1"/>
    <w:qFormat/>
    <w:rsid w:val="002A0561"/>
    <w:pPr>
      <w:spacing w:after="0" w:line="240" w:lineRule="auto"/>
    </w:pPr>
    <w:rPr>
      <w:sz w:val="24"/>
      <w:szCs w:val="24"/>
    </w:rPr>
  </w:style>
  <w:style w:type="paragraph" w:styleId="NormalWeb">
    <w:name w:val="Normal (Web)"/>
    <w:basedOn w:val="Normal"/>
    <w:uiPriority w:val="99"/>
    <w:semiHidden/>
    <w:unhideWhenUsed/>
    <w:rsid w:val="005C464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F725-BEE6-4ECF-8772-F20BA4AD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3702</Words>
  <Characters>20364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6</cp:revision>
  <dcterms:created xsi:type="dcterms:W3CDTF">2023-12-07T15:59:00Z</dcterms:created>
  <dcterms:modified xsi:type="dcterms:W3CDTF">2023-12-07T18:11:00Z</dcterms:modified>
</cp:coreProperties>
</file>