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0BE" w:rsidRDefault="009840BE" w:rsidP="009840BE"/>
    <w:p w:rsidR="009840BE" w:rsidRDefault="009840BE" w:rsidP="009840BE">
      <w:pPr>
        <w:ind w:left="-993"/>
        <w:jc w:val="both"/>
        <w:rPr>
          <w:rFonts w:ascii="Arial" w:hAnsi="Arial" w:cs="Arial"/>
          <w:b/>
          <w:sz w:val="20"/>
          <w:szCs w:val="20"/>
        </w:rPr>
      </w:pPr>
    </w:p>
    <w:p w:rsidR="009840BE" w:rsidRDefault="009840BE" w:rsidP="009840BE">
      <w:pPr>
        <w:ind w:left="-993"/>
        <w:jc w:val="both"/>
        <w:rPr>
          <w:rFonts w:ascii="Arial" w:hAnsi="Arial" w:cs="Arial"/>
          <w:b/>
          <w:sz w:val="20"/>
          <w:szCs w:val="20"/>
        </w:rPr>
      </w:pPr>
    </w:p>
    <w:p w:rsidR="009840BE" w:rsidRDefault="009840BE" w:rsidP="009840BE">
      <w:pPr>
        <w:ind w:left="-993" w:right="-801"/>
        <w:jc w:val="both"/>
        <w:rPr>
          <w:rFonts w:ascii="Arial" w:hAnsi="Arial" w:cs="Arial"/>
          <w:b/>
          <w:sz w:val="20"/>
          <w:szCs w:val="20"/>
        </w:rPr>
      </w:pPr>
    </w:p>
    <w:p w:rsidR="009840BE" w:rsidRPr="002C4DFB" w:rsidRDefault="009840BE" w:rsidP="009840BE">
      <w:pPr>
        <w:ind w:left="-993" w:right="-801"/>
        <w:jc w:val="both"/>
        <w:rPr>
          <w:rFonts w:ascii="Arial" w:hAnsi="Arial" w:cs="Arial"/>
          <w:b/>
          <w:sz w:val="20"/>
          <w:szCs w:val="20"/>
        </w:rPr>
      </w:pPr>
      <w:r w:rsidRPr="002C4DFB">
        <w:rPr>
          <w:rFonts w:ascii="Arial" w:hAnsi="Arial" w:cs="Arial"/>
          <w:b/>
          <w:sz w:val="20"/>
          <w:szCs w:val="20"/>
        </w:rPr>
        <w:t>TERCERA SESIÓN EXTRAORDINARIA DEL COMITÉ DE TRANSPARENCIA DEL ORGANISMO PÚBLICO DESCENTRALIZADO DE LA ADMINISTRACION PUBLICA MUNICIPAL DENOMINADO SISTEMA PARA EL DESARROLLO INTEGRAL DE LA FAMILIA DEL MUNICIPIO DE GUADALAJARA, JALISCO, CORRESPONDIENTE AL AÑO 2024 DOS MIL VEINTICUATRO.</w:t>
      </w:r>
    </w:p>
    <w:p w:rsidR="009840BE" w:rsidRPr="002C4DFB" w:rsidRDefault="009840BE" w:rsidP="009840BE">
      <w:pPr>
        <w:ind w:left="-993" w:right="-801"/>
        <w:jc w:val="both"/>
        <w:rPr>
          <w:rFonts w:ascii="Arial" w:hAnsi="Arial" w:cs="Arial"/>
          <w:b/>
          <w:sz w:val="20"/>
          <w:szCs w:val="20"/>
        </w:rPr>
      </w:pPr>
    </w:p>
    <w:p w:rsidR="009840BE" w:rsidRPr="002C4DFB" w:rsidRDefault="009840BE" w:rsidP="009840BE">
      <w:pPr>
        <w:ind w:left="-993" w:right="-801"/>
        <w:jc w:val="both"/>
        <w:rPr>
          <w:rFonts w:ascii="Arial" w:hAnsi="Arial" w:cs="Arial"/>
          <w:sz w:val="20"/>
          <w:szCs w:val="20"/>
        </w:rPr>
      </w:pPr>
      <w:r w:rsidRPr="002C4DFB">
        <w:rPr>
          <w:rFonts w:ascii="Arial" w:hAnsi="Arial" w:cs="Arial"/>
          <w:sz w:val="20"/>
          <w:szCs w:val="20"/>
        </w:rPr>
        <w:t>En el Municipio de Guadalajara Jalisco y siendo las 14:30 catorce horas con treinta minutos del día 15 quince del mes de febrero del año 2024 dos mil veinticuatro, en las instalaciones del Organismo Público Descentralizado de la Administración Pública Municipal denominado Sistema para el Desarrollo Integral de la Familia del Municipio de Guadalajara, ubicado en la Avenida Eulogio Parra N</w:t>
      </w:r>
      <w:bookmarkStart w:id="0" w:name="_GoBack"/>
      <w:bookmarkEnd w:id="0"/>
      <w:r w:rsidRPr="002C4DFB">
        <w:rPr>
          <w:rFonts w:ascii="Arial" w:hAnsi="Arial" w:cs="Arial"/>
          <w:sz w:val="20"/>
          <w:szCs w:val="20"/>
        </w:rPr>
        <w:t xml:space="preserve">o. 2539 de la Colonia Lomas de Guevara, del Municipio de Guadalajara; se reunieron las siguientes personas: el </w:t>
      </w:r>
      <w:r w:rsidRPr="002C4DFB">
        <w:rPr>
          <w:rFonts w:ascii="Arial" w:hAnsi="Arial" w:cs="Arial"/>
          <w:b/>
          <w:bCs/>
          <w:sz w:val="20"/>
          <w:szCs w:val="20"/>
        </w:rPr>
        <w:t>Lic. Miguel Escalante Vázquez</w:t>
      </w:r>
      <w:r w:rsidRPr="002C4DFB">
        <w:rPr>
          <w:rFonts w:ascii="Arial" w:hAnsi="Arial" w:cs="Arial"/>
          <w:sz w:val="20"/>
          <w:szCs w:val="20"/>
        </w:rPr>
        <w:t xml:space="preserve"> en su carácter de </w:t>
      </w:r>
      <w:r w:rsidRPr="002C4DFB">
        <w:rPr>
          <w:rFonts w:ascii="Arial" w:hAnsi="Arial" w:cs="Arial"/>
          <w:bCs/>
          <w:sz w:val="20"/>
          <w:szCs w:val="20"/>
        </w:rPr>
        <w:t>Titular</w:t>
      </w:r>
      <w:r w:rsidRPr="002C4DFB">
        <w:rPr>
          <w:rFonts w:ascii="Arial" w:hAnsi="Arial" w:cs="Arial"/>
          <w:b/>
          <w:bCs/>
          <w:sz w:val="20"/>
          <w:szCs w:val="20"/>
        </w:rPr>
        <w:t xml:space="preserve"> </w:t>
      </w:r>
      <w:r w:rsidRPr="002C4DFB">
        <w:rPr>
          <w:rFonts w:ascii="Arial" w:hAnsi="Arial" w:cs="Arial"/>
          <w:bCs/>
          <w:sz w:val="20"/>
          <w:szCs w:val="20"/>
        </w:rPr>
        <w:t>de la Unidad de Transparencia</w:t>
      </w:r>
      <w:r w:rsidRPr="002C4DFB">
        <w:rPr>
          <w:rFonts w:ascii="Arial" w:hAnsi="Arial" w:cs="Arial"/>
          <w:sz w:val="20"/>
          <w:szCs w:val="20"/>
        </w:rPr>
        <w:t xml:space="preserve"> y Secretario del Comité, la </w:t>
      </w:r>
      <w:r w:rsidRPr="002C4DFB">
        <w:rPr>
          <w:rFonts w:ascii="Arial" w:hAnsi="Arial" w:cs="Arial"/>
          <w:b/>
          <w:sz w:val="20"/>
          <w:szCs w:val="20"/>
        </w:rPr>
        <w:t xml:space="preserve">Lic. en C.P. Berenice </w:t>
      </w:r>
      <w:proofErr w:type="spellStart"/>
      <w:r w:rsidRPr="002C4DFB">
        <w:rPr>
          <w:rFonts w:ascii="Arial" w:hAnsi="Arial" w:cs="Arial"/>
          <w:b/>
          <w:sz w:val="20"/>
          <w:szCs w:val="20"/>
        </w:rPr>
        <w:t>Cárabez</w:t>
      </w:r>
      <w:proofErr w:type="spellEnd"/>
      <w:r w:rsidRPr="002C4DFB">
        <w:rPr>
          <w:rFonts w:ascii="Arial" w:hAnsi="Arial" w:cs="Arial"/>
          <w:b/>
          <w:sz w:val="20"/>
          <w:szCs w:val="20"/>
        </w:rPr>
        <w:t xml:space="preserve"> Hernández</w:t>
      </w:r>
      <w:r w:rsidRPr="002C4DFB">
        <w:rPr>
          <w:rFonts w:ascii="Arial" w:hAnsi="Arial" w:cs="Arial"/>
          <w:sz w:val="20"/>
          <w:szCs w:val="20"/>
        </w:rPr>
        <w:t xml:space="preserve"> </w:t>
      </w:r>
      <w:r w:rsidRPr="002C4DFB">
        <w:rPr>
          <w:rFonts w:ascii="Arial" w:hAnsi="Arial" w:cs="Arial"/>
          <w:bCs/>
          <w:sz w:val="20"/>
          <w:szCs w:val="20"/>
        </w:rPr>
        <w:t xml:space="preserve">Contralora de este sujeto obligado e integrante del Comité y </w:t>
      </w:r>
      <w:r w:rsidRPr="002C4DFB">
        <w:rPr>
          <w:rFonts w:ascii="Arial" w:hAnsi="Arial" w:cs="Arial"/>
          <w:sz w:val="20"/>
          <w:szCs w:val="20"/>
        </w:rPr>
        <w:t xml:space="preserve">el </w:t>
      </w:r>
      <w:r w:rsidRPr="002C4DFB">
        <w:rPr>
          <w:rFonts w:ascii="Arial" w:hAnsi="Arial" w:cs="Arial"/>
          <w:b/>
          <w:bCs/>
          <w:sz w:val="20"/>
          <w:szCs w:val="20"/>
        </w:rPr>
        <w:t>Lic. José Antonio Castañeda Castellanos</w:t>
      </w:r>
      <w:r w:rsidRPr="002C4DFB">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2C4DFB">
        <w:rPr>
          <w:rFonts w:ascii="Arial" w:hAnsi="Arial" w:cs="Arial"/>
          <w:b/>
          <w:sz w:val="20"/>
          <w:szCs w:val="20"/>
        </w:rPr>
        <w:t xml:space="preserve"> </w:t>
      </w:r>
      <w:r w:rsidRPr="002C4DFB">
        <w:rPr>
          <w:rFonts w:ascii="Arial" w:hAnsi="Arial" w:cs="Arial"/>
          <w:sz w:val="20"/>
          <w:szCs w:val="20"/>
        </w:rPr>
        <w:t xml:space="preserve">Por lo que en uso de la voz </w:t>
      </w:r>
      <w:r w:rsidRPr="002C4DFB">
        <w:rPr>
          <w:rFonts w:ascii="Arial" w:hAnsi="Arial" w:cs="Arial"/>
          <w:b/>
          <w:sz w:val="20"/>
          <w:szCs w:val="20"/>
        </w:rPr>
        <w:t>el Lic. José Antonio Castañeda Castellanos,</w:t>
      </w:r>
      <w:r w:rsidRPr="002C4DFB">
        <w:rPr>
          <w:rFonts w:ascii="Arial" w:hAnsi="Arial" w:cs="Arial"/>
          <w:sz w:val="20"/>
          <w:szCs w:val="20"/>
        </w:rPr>
        <w:t xml:space="preserve"> </w:t>
      </w:r>
      <w:proofErr w:type="gramStart"/>
      <w:r w:rsidRPr="002C4DFB">
        <w:rPr>
          <w:rFonts w:ascii="Arial" w:hAnsi="Arial" w:cs="Arial"/>
          <w:sz w:val="20"/>
          <w:szCs w:val="20"/>
        </w:rPr>
        <w:t>Presidente</w:t>
      </w:r>
      <w:proofErr w:type="gramEnd"/>
      <w:r w:rsidRPr="002C4DFB">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9840BE" w:rsidRPr="002C4DFB" w:rsidRDefault="009840BE" w:rsidP="009840BE">
      <w:pPr>
        <w:ind w:left="-993"/>
        <w:jc w:val="both"/>
        <w:rPr>
          <w:rFonts w:ascii="Arial" w:hAnsi="Arial" w:cs="Arial"/>
          <w:sz w:val="20"/>
          <w:szCs w:val="20"/>
        </w:rPr>
      </w:pPr>
    </w:p>
    <w:p w:rsidR="009840BE" w:rsidRPr="002C4DFB" w:rsidRDefault="009840BE" w:rsidP="009840BE">
      <w:pPr>
        <w:ind w:left="-993"/>
        <w:jc w:val="center"/>
        <w:rPr>
          <w:rFonts w:ascii="Arial" w:hAnsi="Arial" w:cs="Arial"/>
          <w:b/>
          <w:sz w:val="20"/>
          <w:szCs w:val="20"/>
        </w:rPr>
      </w:pPr>
      <w:r w:rsidRPr="002C4DFB">
        <w:rPr>
          <w:rFonts w:ascii="Arial" w:hAnsi="Arial" w:cs="Arial"/>
          <w:b/>
          <w:sz w:val="20"/>
          <w:szCs w:val="20"/>
        </w:rPr>
        <w:t>ORDEN DEL DÍA</w:t>
      </w:r>
    </w:p>
    <w:p w:rsidR="009840BE" w:rsidRPr="002C4DFB" w:rsidRDefault="009840BE" w:rsidP="009840BE">
      <w:pPr>
        <w:ind w:left="-993" w:right="-801"/>
        <w:jc w:val="center"/>
        <w:rPr>
          <w:rFonts w:ascii="Arial" w:hAnsi="Arial" w:cs="Arial"/>
          <w:b/>
          <w:sz w:val="20"/>
          <w:szCs w:val="20"/>
        </w:rPr>
      </w:pPr>
    </w:p>
    <w:p w:rsidR="003E0409" w:rsidRPr="002C4DFB" w:rsidRDefault="003E0409" w:rsidP="003E0409">
      <w:pPr>
        <w:pStyle w:val="Prrafodelista"/>
        <w:spacing w:after="0" w:line="240" w:lineRule="auto"/>
        <w:ind w:left="-993" w:right="-801"/>
        <w:jc w:val="both"/>
        <w:rPr>
          <w:rFonts w:ascii="Arial" w:hAnsi="Arial" w:cs="Arial"/>
          <w:b/>
          <w:sz w:val="20"/>
          <w:szCs w:val="20"/>
        </w:rPr>
      </w:pPr>
      <w:r w:rsidRPr="002C4DFB">
        <w:rPr>
          <w:rFonts w:ascii="Arial" w:hAnsi="Arial" w:cs="Arial"/>
          <w:b/>
          <w:sz w:val="20"/>
          <w:szCs w:val="20"/>
        </w:rPr>
        <w:t xml:space="preserve">1.- Lista de asistencia, declaratoria de quórum legal, y apertura de la sesión. </w:t>
      </w:r>
    </w:p>
    <w:p w:rsidR="003E0409" w:rsidRPr="002C4DFB" w:rsidRDefault="003E0409" w:rsidP="003E0409">
      <w:pPr>
        <w:pStyle w:val="Prrafodelista"/>
        <w:spacing w:after="0" w:line="240" w:lineRule="auto"/>
        <w:ind w:left="-993" w:right="-801"/>
        <w:jc w:val="both"/>
        <w:rPr>
          <w:rFonts w:ascii="Arial" w:hAnsi="Arial" w:cs="Arial"/>
          <w:b/>
          <w:sz w:val="20"/>
          <w:szCs w:val="20"/>
        </w:rPr>
      </w:pPr>
      <w:r w:rsidRPr="002C4DFB">
        <w:rPr>
          <w:rFonts w:ascii="Arial" w:hAnsi="Arial" w:cs="Arial"/>
          <w:b/>
          <w:sz w:val="20"/>
          <w:szCs w:val="20"/>
        </w:rPr>
        <w:t>2.- Lectura y aprobación del Orden del día.</w:t>
      </w:r>
    </w:p>
    <w:p w:rsidR="003E0409" w:rsidRPr="002C4DFB" w:rsidRDefault="003E0409" w:rsidP="003E0409">
      <w:pPr>
        <w:pStyle w:val="Prrafodelista"/>
        <w:spacing w:after="0" w:line="240" w:lineRule="auto"/>
        <w:ind w:left="-993" w:right="-801"/>
        <w:jc w:val="both"/>
        <w:rPr>
          <w:rFonts w:ascii="Arial" w:hAnsi="Arial" w:cs="Arial"/>
          <w:b/>
          <w:sz w:val="20"/>
          <w:szCs w:val="20"/>
        </w:rPr>
      </w:pPr>
      <w:r w:rsidRPr="002C4DFB">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A.R.C.O/004/2024.</w:t>
      </w:r>
    </w:p>
    <w:p w:rsidR="003E0409" w:rsidRPr="002C4DFB" w:rsidRDefault="003E0409" w:rsidP="003E0409">
      <w:pPr>
        <w:pStyle w:val="Prrafodelista"/>
        <w:spacing w:after="0"/>
        <w:ind w:left="-993" w:right="-801"/>
        <w:jc w:val="both"/>
        <w:rPr>
          <w:rFonts w:ascii="Arial" w:hAnsi="Arial" w:cs="Arial"/>
          <w:b/>
          <w:sz w:val="20"/>
          <w:szCs w:val="20"/>
        </w:rPr>
      </w:pPr>
      <w:r w:rsidRPr="002C4DFB">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A.R.C.O/004/2024.</w:t>
      </w:r>
    </w:p>
    <w:p w:rsidR="003E0409" w:rsidRPr="002C4DFB" w:rsidRDefault="003E0409" w:rsidP="003E0409">
      <w:pPr>
        <w:pStyle w:val="Prrafodelista"/>
        <w:spacing w:after="0" w:line="240" w:lineRule="auto"/>
        <w:ind w:left="-993" w:right="-801"/>
        <w:jc w:val="both"/>
        <w:rPr>
          <w:rFonts w:ascii="Arial" w:hAnsi="Arial" w:cs="Arial"/>
          <w:b/>
          <w:sz w:val="20"/>
          <w:szCs w:val="20"/>
        </w:rPr>
      </w:pPr>
      <w:r w:rsidRPr="002C4DFB">
        <w:rPr>
          <w:rFonts w:ascii="Arial" w:hAnsi="Arial" w:cs="Arial"/>
          <w:b/>
          <w:sz w:val="20"/>
          <w:szCs w:val="20"/>
        </w:rPr>
        <w:t>5.- Asuntos Generales.</w:t>
      </w:r>
    </w:p>
    <w:p w:rsidR="003E0409" w:rsidRPr="002C4DFB" w:rsidRDefault="003E0409" w:rsidP="003E0409">
      <w:pPr>
        <w:pStyle w:val="Estilo"/>
        <w:ind w:left="-993" w:right="-801"/>
        <w:rPr>
          <w:rFonts w:eastAsiaTheme="minorHAnsi"/>
          <w:b/>
          <w:sz w:val="20"/>
          <w:szCs w:val="20"/>
        </w:rPr>
      </w:pPr>
      <w:r w:rsidRPr="002C4DFB">
        <w:rPr>
          <w:rFonts w:eastAsiaTheme="minorHAnsi"/>
          <w:b/>
          <w:sz w:val="20"/>
          <w:szCs w:val="20"/>
        </w:rPr>
        <w:t>6.- Clausura de la Sesión.</w:t>
      </w:r>
    </w:p>
    <w:p w:rsidR="003E0409" w:rsidRPr="002C4DFB" w:rsidRDefault="003E0409" w:rsidP="009840BE">
      <w:pPr>
        <w:ind w:left="-993" w:right="-801"/>
        <w:rPr>
          <w:rFonts w:ascii="Arial" w:hAnsi="Arial" w:cs="Arial"/>
          <w:b/>
          <w:sz w:val="20"/>
          <w:szCs w:val="20"/>
        </w:rPr>
      </w:pPr>
    </w:p>
    <w:p w:rsidR="009840BE" w:rsidRPr="002C4DFB" w:rsidRDefault="009840BE" w:rsidP="009840BE">
      <w:pPr>
        <w:ind w:left="-993"/>
        <w:jc w:val="center"/>
        <w:rPr>
          <w:rFonts w:ascii="Arial" w:hAnsi="Arial" w:cs="Arial"/>
          <w:b/>
          <w:sz w:val="20"/>
          <w:szCs w:val="20"/>
        </w:rPr>
      </w:pPr>
      <w:r w:rsidRPr="002C4DFB">
        <w:rPr>
          <w:rFonts w:ascii="Arial" w:hAnsi="Arial" w:cs="Arial"/>
          <w:b/>
          <w:sz w:val="20"/>
          <w:szCs w:val="20"/>
        </w:rPr>
        <w:t>DESARROLLO DEL ORDEN DEL DÍA</w:t>
      </w:r>
    </w:p>
    <w:p w:rsidR="009840BE" w:rsidRPr="002C4DFB" w:rsidRDefault="009840BE" w:rsidP="009840BE">
      <w:pPr>
        <w:ind w:left="-993" w:right="-801"/>
        <w:jc w:val="center"/>
        <w:rPr>
          <w:rFonts w:ascii="Arial" w:hAnsi="Arial" w:cs="Arial"/>
          <w:sz w:val="20"/>
          <w:szCs w:val="20"/>
        </w:rPr>
      </w:pPr>
    </w:p>
    <w:p w:rsidR="009840BE" w:rsidRPr="002C4DFB" w:rsidRDefault="009840BE" w:rsidP="009840BE">
      <w:pPr>
        <w:ind w:left="-993" w:right="-801"/>
        <w:jc w:val="both"/>
        <w:rPr>
          <w:rFonts w:ascii="Arial" w:hAnsi="Arial" w:cs="Arial"/>
          <w:b/>
          <w:sz w:val="20"/>
          <w:szCs w:val="20"/>
        </w:rPr>
      </w:pPr>
      <w:r w:rsidRPr="002C4DFB">
        <w:rPr>
          <w:rFonts w:ascii="Arial" w:hAnsi="Arial" w:cs="Arial"/>
          <w:b/>
          <w:sz w:val="20"/>
          <w:szCs w:val="20"/>
        </w:rPr>
        <w:t xml:space="preserve">1.- Lista de Asistencia, declaratoria del quórum Legal y apertura de la sesión.-  </w:t>
      </w:r>
      <w:r w:rsidRPr="002C4DFB">
        <w:rPr>
          <w:rFonts w:ascii="Arial" w:hAnsi="Arial" w:cs="Arial"/>
          <w:sz w:val="20"/>
          <w:szCs w:val="20"/>
        </w:rPr>
        <w:t xml:space="preserve">Voz del </w:t>
      </w:r>
      <w:r w:rsidRPr="002C4DFB">
        <w:rPr>
          <w:rFonts w:ascii="Arial" w:hAnsi="Arial" w:cs="Arial"/>
          <w:b/>
          <w:sz w:val="20"/>
          <w:szCs w:val="20"/>
        </w:rPr>
        <w:t>Lic. José Antonio Castañeda Castellanos</w:t>
      </w:r>
      <w:r w:rsidRPr="002C4DFB">
        <w:rPr>
          <w:rFonts w:ascii="Arial" w:hAnsi="Arial" w:cs="Arial"/>
          <w:b/>
          <w:bCs/>
          <w:sz w:val="20"/>
          <w:szCs w:val="20"/>
        </w:rPr>
        <w:t>,</w:t>
      </w:r>
      <w:r w:rsidRPr="002C4DFB">
        <w:rPr>
          <w:rFonts w:ascii="Arial" w:hAnsi="Arial" w:cs="Arial"/>
          <w:bCs/>
          <w:sz w:val="20"/>
          <w:szCs w:val="20"/>
        </w:rPr>
        <w:t xml:space="preserve"> Presidente del Comité</w:t>
      </w:r>
      <w:r w:rsidRPr="002C4DFB">
        <w:rPr>
          <w:rFonts w:ascii="Arial" w:hAnsi="Arial" w:cs="Arial"/>
          <w:sz w:val="20"/>
          <w:szCs w:val="20"/>
        </w:rPr>
        <w:t xml:space="preserve"> de Transparencia: le solicito al </w:t>
      </w:r>
      <w:r w:rsidRPr="002C4DFB">
        <w:rPr>
          <w:rFonts w:ascii="Arial" w:hAnsi="Arial" w:cs="Arial"/>
          <w:b/>
          <w:bCs/>
          <w:sz w:val="20"/>
          <w:szCs w:val="20"/>
        </w:rPr>
        <w:t xml:space="preserve">Lic. Miguel Escalante Vázquez, </w:t>
      </w:r>
      <w:r w:rsidRPr="002C4DFB">
        <w:rPr>
          <w:rFonts w:ascii="Arial" w:hAnsi="Arial" w:cs="Arial"/>
          <w:sz w:val="20"/>
          <w:szCs w:val="20"/>
        </w:rPr>
        <w:t>Secretario de este comité,</w:t>
      </w:r>
      <w:r w:rsidRPr="002C4DFB">
        <w:rPr>
          <w:rFonts w:ascii="Arial" w:hAnsi="Arial" w:cs="Arial"/>
          <w:bCs/>
          <w:sz w:val="20"/>
          <w:szCs w:val="20"/>
        </w:rPr>
        <w:t xml:space="preserve"> </w:t>
      </w:r>
      <w:r w:rsidRPr="002C4DFB">
        <w:rPr>
          <w:rFonts w:ascii="Arial" w:hAnsi="Arial" w:cs="Arial"/>
          <w:sz w:val="20"/>
          <w:szCs w:val="20"/>
        </w:rPr>
        <w:t>nos haga favor de pasar la lista de asistencia a los presentes</w:t>
      </w:r>
      <w:r w:rsidRPr="002C4DFB">
        <w:rPr>
          <w:rFonts w:ascii="Arial" w:hAnsi="Arial" w:cs="Arial"/>
          <w:b/>
          <w:sz w:val="20"/>
          <w:szCs w:val="20"/>
        </w:rPr>
        <w:t xml:space="preserve">: </w:t>
      </w:r>
      <w:r w:rsidRPr="002C4DFB">
        <w:rPr>
          <w:rFonts w:ascii="Arial" w:hAnsi="Arial" w:cs="Arial"/>
          <w:sz w:val="20"/>
          <w:szCs w:val="20"/>
        </w:rPr>
        <w:t xml:space="preserve">Voz del </w:t>
      </w:r>
      <w:r w:rsidRPr="002C4DFB">
        <w:rPr>
          <w:rFonts w:ascii="Arial" w:hAnsi="Arial" w:cs="Arial"/>
          <w:b/>
          <w:bCs/>
          <w:sz w:val="20"/>
          <w:szCs w:val="20"/>
        </w:rPr>
        <w:t>Lic. Miguel Escalante Vázquez:</w:t>
      </w:r>
      <w:r w:rsidRPr="002C4DFB">
        <w:rPr>
          <w:rFonts w:ascii="Arial" w:hAnsi="Arial" w:cs="Arial"/>
          <w:sz w:val="20"/>
          <w:szCs w:val="20"/>
        </w:rPr>
        <w:t xml:space="preserve"> Claro que sí Presidente:</w:t>
      </w:r>
      <w:r w:rsidRPr="002C4DFB">
        <w:rPr>
          <w:rFonts w:ascii="Arial" w:hAnsi="Arial" w:cs="Arial"/>
          <w:b/>
          <w:sz w:val="20"/>
          <w:szCs w:val="20"/>
        </w:rPr>
        <w:t xml:space="preserve"> ¿Lic. José Antonio Castañeda Castellanos?</w:t>
      </w:r>
      <w:r w:rsidRPr="002C4DFB">
        <w:rPr>
          <w:rFonts w:ascii="Arial" w:hAnsi="Arial" w:cs="Arial"/>
          <w:b/>
          <w:bCs/>
          <w:sz w:val="20"/>
          <w:szCs w:val="20"/>
        </w:rPr>
        <w:t>,</w:t>
      </w:r>
      <w:r w:rsidRPr="002C4DFB">
        <w:rPr>
          <w:rFonts w:ascii="Arial" w:hAnsi="Arial" w:cs="Arial"/>
          <w:bCs/>
          <w:sz w:val="20"/>
          <w:szCs w:val="20"/>
        </w:rPr>
        <w:t xml:space="preserve"> ¡presente!,</w:t>
      </w:r>
      <w:r w:rsidRPr="002C4DFB">
        <w:rPr>
          <w:rFonts w:ascii="Arial" w:hAnsi="Arial" w:cs="Arial"/>
          <w:b/>
          <w:bCs/>
          <w:sz w:val="20"/>
          <w:szCs w:val="20"/>
        </w:rPr>
        <w:t xml:space="preserve"> ¿Lic. </w:t>
      </w:r>
      <w:r w:rsidRPr="002C4DFB">
        <w:rPr>
          <w:rFonts w:ascii="Arial" w:hAnsi="Arial" w:cs="Arial"/>
          <w:b/>
          <w:sz w:val="20"/>
          <w:szCs w:val="20"/>
        </w:rPr>
        <w:t xml:space="preserve">Berenice </w:t>
      </w:r>
      <w:proofErr w:type="spellStart"/>
      <w:r w:rsidRPr="002C4DFB">
        <w:rPr>
          <w:rFonts w:ascii="Arial" w:hAnsi="Arial" w:cs="Arial"/>
          <w:b/>
          <w:sz w:val="20"/>
          <w:szCs w:val="20"/>
        </w:rPr>
        <w:t>Cárabez</w:t>
      </w:r>
      <w:proofErr w:type="spellEnd"/>
      <w:r w:rsidRPr="002C4DFB">
        <w:rPr>
          <w:rFonts w:ascii="Arial" w:hAnsi="Arial" w:cs="Arial"/>
          <w:b/>
          <w:sz w:val="20"/>
          <w:szCs w:val="20"/>
        </w:rPr>
        <w:t xml:space="preserve"> Hernández?</w:t>
      </w:r>
      <w:r w:rsidRPr="002C4DFB">
        <w:rPr>
          <w:rFonts w:ascii="Arial" w:hAnsi="Arial" w:cs="Arial"/>
          <w:b/>
          <w:bCs/>
          <w:sz w:val="20"/>
          <w:szCs w:val="20"/>
        </w:rPr>
        <w:t xml:space="preserve">, </w:t>
      </w:r>
      <w:r w:rsidRPr="002C4DFB">
        <w:rPr>
          <w:rFonts w:ascii="Arial" w:hAnsi="Arial" w:cs="Arial"/>
          <w:bCs/>
          <w:sz w:val="20"/>
          <w:szCs w:val="20"/>
        </w:rPr>
        <w:t>¡presente!,</w:t>
      </w:r>
      <w:r w:rsidRPr="002C4DFB">
        <w:rPr>
          <w:rFonts w:ascii="Arial" w:hAnsi="Arial" w:cs="Arial"/>
          <w:b/>
          <w:bCs/>
          <w:sz w:val="20"/>
          <w:szCs w:val="20"/>
        </w:rPr>
        <w:t xml:space="preserve"> ¿Lic. Miguel Escalante Vázquez?, </w:t>
      </w:r>
      <w:r w:rsidRPr="002C4DFB">
        <w:rPr>
          <w:rFonts w:ascii="Arial" w:hAnsi="Arial" w:cs="Arial"/>
          <w:bCs/>
          <w:sz w:val="20"/>
          <w:szCs w:val="20"/>
        </w:rPr>
        <w:t>¡presente!. V</w:t>
      </w:r>
      <w:r w:rsidRPr="002C4DFB">
        <w:rPr>
          <w:rFonts w:ascii="Arial" w:hAnsi="Arial" w:cs="Arial"/>
          <w:sz w:val="20"/>
          <w:szCs w:val="20"/>
        </w:rPr>
        <w:t xml:space="preserve">oz del </w:t>
      </w:r>
      <w:r w:rsidRPr="002C4DFB">
        <w:rPr>
          <w:rFonts w:ascii="Arial" w:hAnsi="Arial" w:cs="Arial"/>
          <w:b/>
          <w:sz w:val="20"/>
          <w:szCs w:val="20"/>
        </w:rPr>
        <w:t>Lic. José Antonio Castañeda Castellanos</w:t>
      </w:r>
      <w:r w:rsidRPr="002C4DFB">
        <w:rPr>
          <w:rFonts w:ascii="Arial" w:hAnsi="Arial" w:cs="Arial"/>
          <w:b/>
          <w:bCs/>
          <w:sz w:val="20"/>
          <w:szCs w:val="20"/>
        </w:rPr>
        <w:t xml:space="preserve">, </w:t>
      </w:r>
      <w:proofErr w:type="gramStart"/>
      <w:r w:rsidRPr="002C4DFB">
        <w:rPr>
          <w:rFonts w:ascii="Arial" w:hAnsi="Arial" w:cs="Arial"/>
          <w:b/>
          <w:bCs/>
          <w:sz w:val="20"/>
          <w:szCs w:val="20"/>
        </w:rPr>
        <w:t>Presidente</w:t>
      </w:r>
      <w:proofErr w:type="gramEnd"/>
      <w:r w:rsidRPr="002C4DFB">
        <w:rPr>
          <w:rFonts w:ascii="Arial" w:hAnsi="Arial" w:cs="Arial"/>
          <w:b/>
          <w:bCs/>
          <w:sz w:val="20"/>
          <w:szCs w:val="20"/>
        </w:rPr>
        <w:t xml:space="preserve"> del Comité</w:t>
      </w:r>
      <w:r w:rsidRPr="002C4DFB">
        <w:rPr>
          <w:rFonts w:ascii="Arial" w:hAnsi="Arial" w:cs="Arial"/>
          <w:b/>
          <w:sz w:val="20"/>
          <w:szCs w:val="20"/>
        </w:rPr>
        <w:t xml:space="preserve"> de Transparencia </w:t>
      </w:r>
      <w:r w:rsidRPr="002C4DFB">
        <w:rPr>
          <w:rFonts w:ascii="Arial" w:hAnsi="Arial" w:cs="Arial"/>
          <w:b/>
          <w:bCs/>
          <w:sz w:val="20"/>
          <w:szCs w:val="20"/>
        </w:rPr>
        <w:t xml:space="preserve">del OPD denominado </w:t>
      </w:r>
      <w:r w:rsidRPr="002C4DFB">
        <w:rPr>
          <w:rFonts w:ascii="Arial" w:hAnsi="Arial" w:cs="Arial"/>
          <w:b/>
          <w:sz w:val="20"/>
          <w:szCs w:val="20"/>
        </w:rPr>
        <w:t xml:space="preserve">Sistema para el Desarrollo Integral de la Familia del Municipio de Guadalajara Jalisco. </w:t>
      </w:r>
      <w:r w:rsidRPr="002C4DFB">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9840BE" w:rsidRPr="002C4DFB" w:rsidRDefault="009840BE" w:rsidP="009840BE">
      <w:pPr>
        <w:ind w:left="-993" w:right="-801"/>
        <w:jc w:val="both"/>
        <w:rPr>
          <w:rFonts w:ascii="Arial" w:hAnsi="Arial" w:cs="Arial"/>
          <w:b/>
          <w:sz w:val="20"/>
          <w:szCs w:val="20"/>
        </w:rPr>
      </w:pPr>
    </w:p>
    <w:p w:rsidR="009840BE" w:rsidRPr="002C4DFB" w:rsidRDefault="009840BE" w:rsidP="009840BE">
      <w:pPr>
        <w:pStyle w:val="Prrafodelista"/>
        <w:spacing w:after="0"/>
        <w:ind w:left="-993" w:right="-801"/>
        <w:jc w:val="both"/>
        <w:rPr>
          <w:rFonts w:ascii="Arial" w:hAnsi="Arial" w:cs="Arial"/>
          <w:sz w:val="20"/>
          <w:szCs w:val="20"/>
        </w:rPr>
      </w:pPr>
      <w:r w:rsidRPr="002C4DFB">
        <w:rPr>
          <w:rFonts w:ascii="Arial" w:hAnsi="Arial" w:cs="Arial"/>
          <w:b/>
          <w:sz w:val="20"/>
          <w:szCs w:val="20"/>
        </w:rPr>
        <w:t>2.- Lectura y aprobación del Orden del día. Voz Lic. José Antonio Castañeda Castellanos,</w:t>
      </w:r>
      <w:r w:rsidRPr="002C4DFB">
        <w:rPr>
          <w:rFonts w:ascii="Arial" w:hAnsi="Arial" w:cs="Arial"/>
          <w:b/>
          <w:bCs/>
        </w:rPr>
        <w:t xml:space="preserve"> </w:t>
      </w:r>
      <w:r w:rsidRPr="002C4DFB">
        <w:rPr>
          <w:rFonts w:ascii="Arial" w:hAnsi="Arial" w:cs="Arial"/>
          <w:bCs/>
          <w:sz w:val="20"/>
          <w:szCs w:val="20"/>
        </w:rPr>
        <w:t xml:space="preserve">Presidente del </w:t>
      </w:r>
      <w:proofErr w:type="gramStart"/>
      <w:r w:rsidRPr="002C4DFB">
        <w:rPr>
          <w:rFonts w:ascii="Arial" w:hAnsi="Arial" w:cs="Arial"/>
          <w:bCs/>
          <w:sz w:val="20"/>
          <w:szCs w:val="20"/>
        </w:rPr>
        <w:t>Comité.-</w:t>
      </w:r>
      <w:proofErr w:type="gramEnd"/>
      <w:r w:rsidRPr="002C4DFB">
        <w:rPr>
          <w:rFonts w:ascii="Arial" w:hAnsi="Arial" w:cs="Arial"/>
          <w:bCs/>
          <w:sz w:val="20"/>
          <w:szCs w:val="20"/>
        </w:rPr>
        <w:t xml:space="preserve"> </w:t>
      </w:r>
      <w:r w:rsidRPr="002C4DFB">
        <w:rPr>
          <w:rFonts w:ascii="Arial" w:hAnsi="Arial" w:cs="Arial"/>
          <w:sz w:val="20"/>
          <w:szCs w:val="20"/>
        </w:rPr>
        <w:t xml:space="preserve">le solicito al Lic. Miguel Escalante Vázquez, de lectura al presente punto. </w:t>
      </w:r>
      <w:r w:rsidRPr="002C4DFB">
        <w:rPr>
          <w:rFonts w:ascii="Arial" w:hAnsi="Arial" w:cs="Arial"/>
          <w:b/>
          <w:sz w:val="20"/>
          <w:szCs w:val="20"/>
        </w:rPr>
        <w:t xml:space="preserve">Voz </w:t>
      </w:r>
      <w:r w:rsidRPr="002C4DFB">
        <w:rPr>
          <w:rFonts w:ascii="Arial" w:hAnsi="Arial" w:cs="Arial"/>
          <w:b/>
          <w:bCs/>
          <w:sz w:val="20"/>
          <w:szCs w:val="20"/>
        </w:rPr>
        <w:t>Lic. Miguel Escalante Vázquez</w:t>
      </w:r>
      <w:r w:rsidRPr="002C4DFB">
        <w:rPr>
          <w:rFonts w:ascii="Arial" w:hAnsi="Arial" w:cs="Arial"/>
          <w:sz w:val="20"/>
          <w:szCs w:val="20"/>
        </w:rPr>
        <w:t xml:space="preserve"> en su </w:t>
      </w: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sz w:val="20"/>
          <w:szCs w:val="20"/>
        </w:rPr>
      </w:pPr>
    </w:p>
    <w:p w:rsidR="009840BE" w:rsidRPr="002C4DFB" w:rsidRDefault="009840BE" w:rsidP="009840BE">
      <w:pPr>
        <w:pStyle w:val="Prrafodelista"/>
        <w:spacing w:after="0"/>
        <w:ind w:left="-993" w:right="-801"/>
        <w:jc w:val="both"/>
        <w:rPr>
          <w:rFonts w:ascii="Arial" w:hAnsi="Arial" w:cs="Arial"/>
          <w:bCs/>
          <w:sz w:val="20"/>
          <w:szCs w:val="20"/>
        </w:rPr>
      </w:pPr>
      <w:r w:rsidRPr="002C4DFB">
        <w:rPr>
          <w:rFonts w:ascii="Arial" w:hAnsi="Arial" w:cs="Arial"/>
          <w:sz w:val="20"/>
          <w:szCs w:val="20"/>
        </w:rPr>
        <w:t xml:space="preserve">carácter de </w:t>
      </w:r>
      <w:r w:rsidRPr="002C4DFB">
        <w:rPr>
          <w:rFonts w:ascii="Arial" w:hAnsi="Arial" w:cs="Arial"/>
          <w:bCs/>
          <w:sz w:val="20"/>
          <w:szCs w:val="20"/>
        </w:rPr>
        <w:t>Titular</w:t>
      </w:r>
      <w:r w:rsidRPr="002C4DFB">
        <w:rPr>
          <w:rFonts w:ascii="Arial" w:hAnsi="Arial" w:cs="Arial"/>
          <w:b/>
          <w:bCs/>
          <w:sz w:val="20"/>
          <w:szCs w:val="20"/>
        </w:rPr>
        <w:t xml:space="preserve"> </w:t>
      </w:r>
      <w:r w:rsidRPr="002C4DFB">
        <w:rPr>
          <w:rFonts w:ascii="Arial" w:hAnsi="Arial" w:cs="Arial"/>
          <w:bCs/>
          <w:sz w:val="20"/>
          <w:szCs w:val="20"/>
        </w:rPr>
        <w:t xml:space="preserve">de la Unidad de Transparencia y Secretario del </w:t>
      </w:r>
      <w:proofErr w:type="gramStart"/>
      <w:r w:rsidRPr="002C4DFB">
        <w:rPr>
          <w:rFonts w:ascii="Arial" w:hAnsi="Arial" w:cs="Arial"/>
          <w:bCs/>
          <w:sz w:val="20"/>
          <w:szCs w:val="20"/>
        </w:rPr>
        <w:t>Comité.-</w:t>
      </w:r>
      <w:proofErr w:type="gramEnd"/>
      <w:r w:rsidRPr="002C4DFB">
        <w:rPr>
          <w:rFonts w:ascii="Arial" w:hAnsi="Arial" w:cs="Arial"/>
          <w:bCs/>
          <w:sz w:val="20"/>
          <w:szCs w:val="20"/>
        </w:rPr>
        <w:t xml:space="preserve"> </w:t>
      </w:r>
      <w:r w:rsidR="003E0409" w:rsidRPr="002C4DFB">
        <w:rPr>
          <w:rFonts w:ascii="Arial" w:hAnsi="Arial" w:cs="Arial"/>
          <w:bCs/>
          <w:sz w:val="20"/>
          <w:szCs w:val="20"/>
        </w:rPr>
        <w:t xml:space="preserve">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A.R.C.O/004/2024. 4.- Presentación, Discusión y en su caso, aprobación de la versión Pública del anexo que conforma el entregable de la respuesta a la solicitud de información radicada con el número de expediente A.R.C.O/004/2024. 5.- Asuntos Generales. </w:t>
      </w:r>
      <w:r w:rsidR="003E0409" w:rsidRPr="002C4DFB">
        <w:rPr>
          <w:bCs/>
          <w:sz w:val="20"/>
          <w:szCs w:val="20"/>
        </w:rPr>
        <w:t xml:space="preserve">6.- Clausura de la Sesión. </w:t>
      </w:r>
      <w:r w:rsidRPr="002C4DFB">
        <w:rPr>
          <w:rFonts w:ascii="Arial" w:hAnsi="Arial" w:cs="Arial"/>
          <w:sz w:val="20"/>
          <w:szCs w:val="20"/>
        </w:rPr>
        <w:t xml:space="preserve">Son todos los puntos </w:t>
      </w:r>
      <w:proofErr w:type="gramStart"/>
      <w:r w:rsidRPr="002C4DFB">
        <w:rPr>
          <w:rFonts w:ascii="Arial" w:hAnsi="Arial" w:cs="Arial"/>
          <w:sz w:val="20"/>
          <w:szCs w:val="20"/>
        </w:rPr>
        <w:t>Presidente</w:t>
      </w:r>
      <w:proofErr w:type="gramEnd"/>
      <w:r w:rsidRPr="002C4DFB">
        <w:rPr>
          <w:rFonts w:ascii="Arial" w:hAnsi="Arial" w:cs="Arial"/>
          <w:sz w:val="20"/>
          <w:szCs w:val="20"/>
        </w:rPr>
        <w:t>.</w:t>
      </w:r>
      <w:r w:rsidRPr="002C4DFB">
        <w:rPr>
          <w:b/>
          <w:sz w:val="20"/>
          <w:szCs w:val="20"/>
        </w:rPr>
        <w:t xml:space="preserve"> </w:t>
      </w:r>
      <w:r w:rsidRPr="002C4DFB">
        <w:rPr>
          <w:rFonts w:ascii="Arial" w:hAnsi="Arial" w:cs="Arial"/>
          <w:b/>
          <w:sz w:val="20"/>
          <w:szCs w:val="20"/>
        </w:rPr>
        <w:t>Voz Lic. José Antonio Castañeda Castellanos,</w:t>
      </w:r>
      <w:r w:rsidRPr="002C4DFB">
        <w:rPr>
          <w:rFonts w:ascii="Arial" w:hAnsi="Arial" w:cs="Arial"/>
          <w:b/>
          <w:bCs/>
        </w:rPr>
        <w:t xml:space="preserve"> </w:t>
      </w:r>
      <w:proofErr w:type="gramStart"/>
      <w:r w:rsidRPr="002C4DFB">
        <w:rPr>
          <w:rFonts w:ascii="Arial" w:hAnsi="Arial" w:cs="Arial"/>
          <w:bCs/>
          <w:sz w:val="20"/>
          <w:szCs w:val="20"/>
        </w:rPr>
        <w:t>Presidente</w:t>
      </w:r>
      <w:proofErr w:type="gramEnd"/>
      <w:r w:rsidRPr="002C4DFB">
        <w:rPr>
          <w:rFonts w:ascii="Arial" w:hAnsi="Arial" w:cs="Arial"/>
          <w:bCs/>
          <w:sz w:val="20"/>
          <w:szCs w:val="20"/>
        </w:rPr>
        <w:t xml:space="preserve"> del Comité: Previo a someter a votación el presente asunto, les pregunto </w:t>
      </w:r>
      <w:r w:rsidRPr="002C4DFB">
        <w:rPr>
          <w:rFonts w:ascii="Arial" w:hAnsi="Arial" w:cs="Arial"/>
          <w:sz w:val="20"/>
          <w:szCs w:val="20"/>
        </w:rPr>
        <w:t xml:space="preserve">si existe algún otro punto que tratar para ser votado e incluido en la sesión, a lo cual, se manifestó que no había ningún otro asunto que tratar. </w:t>
      </w:r>
      <w:r w:rsidRPr="002C4DFB">
        <w:rPr>
          <w:rFonts w:ascii="Arial" w:hAnsi="Arial" w:cs="Arial"/>
          <w:b/>
          <w:sz w:val="20"/>
          <w:szCs w:val="20"/>
        </w:rPr>
        <w:t>Voz Lic. José Antonio Castañeda Castellanos,</w:t>
      </w:r>
      <w:r w:rsidRPr="002C4DFB">
        <w:rPr>
          <w:rFonts w:ascii="Arial" w:hAnsi="Arial" w:cs="Arial"/>
          <w:b/>
          <w:bCs/>
        </w:rPr>
        <w:t xml:space="preserve"> </w:t>
      </w:r>
      <w:proofErr w:type="gramStart"/>
      <w:r w:rsidRPr="002C4DFB">
        <w:rPr>
          <w:rFonts w:ascii="Arial" w:hAnsi="Arial" w:cs="Arial"/>
          <w:bCs/>
          <w:sz w:val="20"/>
          <w:szCs w:val="20"/>
        </w:rPr>
        <w:t>Presidente</w:t>
      </w:r>
      <w:proofErr w:type="gramEnd"/>
      <w:r w:rsidRPr="002C4DFB">
        <w:rPr>
          <w:rFonts w:ascii="Arial" w:hAnsi="Arial" w:cs="Arial"/>
          <w:bCs/>
          <w:sz w:val="20"/>
          <w:szCs w:val="20"/>
        </w:rPr>
        <w:t xml:space="preserve"> del Comité: Entonces queda </w:t>
      </w:r>
      <w:r w:rsidRPr="002C4DFB">
        <w:rPr>
          <w:rFonts w:ascii="Arial" w:hAnsi="Arial" w:cs="Arial"/>
          <w:b/>
          <w:sz w:val="20"/>
          <w:szCs w:val="20"/>
        </w:rPr>
        <w:t xml:space="preserve">Aprobado por unanimidad </w:t>
      </w:r>
      <w:r w:rsidRPr="002C4DFB">
        <w:rPr>
          <w:rFonts w:ascii="Arial" w:hAnsi="Arial" w:cs="Arial"/>
          <w:sz w:val="20"/>
          <w:szCs w:val="20"/>
        </w:rPr>
        <w:t>el orden del día propuesto, procediéndose al desahogo del siguiente punto.</w:t>
      </w:r>
    </w:p>
    <w:p w:rsidR="009840BE" w:rsidRPr="002C4DFB" w:rsidRDefault="009840BE" w:rsidP="009840BE">
      <w:pPr>
        <w:ind w:left="-993" w:right="-801"/>
        <w:jc w:val="both"/>
        <w:rPr>
          <w:rFonts w:ascii="Arial" w:hAnsi="Arial" w:cs="Arial"/>
          <w:sz w:val="20"/>
          <w:szCs w:val="20"/>
        </w:rPr>
      </w:pPr>
    </w:p>
    <w:p w:rsidR="009840BE" w:rsidRPr="002C4DFB" w:rsidRDefault="009840BE" w:rsidP="009840BE">
      <w:pPr>
        <w:pStyle w:val="Prrafodelista"/>
        <w:spacing w:after="0" w:line="240" w:lineRule="auto"/>
        <w:ind w:left="-993" w:right="-801"/>
        <w:jc w:val="both"/>
        <w:rPr>
          <w:rFonts w:ascii="Arial" w:hAnsi="Arial" w:cs="Arial"/>
        </w:rPr>
      </w:pPr>
      <w:r w:rsidRPr="002C4DFB">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A.R.C.O/00</w:t>
      </w:r>
      <w:r w:rsidR="003E0409" w:rsidRPr="002C4DFB">
        <w:rPr>
          <w:rFonts w:ascii="Arial" w:hAnsi="Arial" w:cs="Arial"/>
          <w:b/>
          <w:sz w:val="20"/>
          <w:szCs w:val="20"/>
        </w:rPr>
        <w:t>4</w:t>
      </w:r>
      <w:r w:rsidRPr="002C4DFB">
        <w:rPr>
          <w:rFonts w:ascii="Arial" w:hAnsi="Arial" w:cs="Arial"/>
          <w:b/>
          <w:sz w:val="20"/>
          <w:szCs w:val="20"/>
        </w:rPr>
        <w:t>/2024.</w:t>
      </w:r>
    </w:p>
    <w:p w:rsidR="009840BE" w:rsidRPr="002C4DFB" w:rsidRDefault="009840BE" w:rsidP="009840BE">
      <w:pPr>
        <w:pStyle w:val="Prrafodelista"/>
        <w:spacing w:after="0" w:line="240" w:lineRule="auto"/>
        <w:ind w:left="-993" w:right="-801"/>
        <w:jc w:val="both"/>
        <w:rPr>
          <w:rFonts w:ascii="Arial" w:hAnsi="Arial" w:cs="Arial"/>
          <w:b/>
          <w:sz w:val="20"/>
          <w:szCs w:val="20"/>
        </w:rPr>
      </w:pPr>
    </w:p>
    <w:p w:rsidR="009840BE" w:rsidRPr="002C4DFB" w:rsidRDefault="009840BE" w:rsidP="009840BE">
      <w:pPr>
        <w:ind w:left="-993" w:right="-801"/>
        <w:jc w:val="both"/>
        <w:rPr>
          <w:rFonts w:ascii="Arial" w:hAnsi="Arial" w:cs="Arial"/>
          <w:bCs/>
          <w:sz w:val="20"/>
        </w:rPr>
      </w:pPr>
      <w:r w:rsidRPr="002C4DFB">
        <w:rPr>
          <w:rFonts w:ascii="Arial" w:hAnsi="Arial" w:cs="Arial"/>
          <w:b/>
          <w:sz w:val="20"/>
          <w:szCs w:val="20"/>
        </w:rPr>
        <w:t xml:space="preserve">Voz Lic. José Antonio Castañeda </w:t>
      </w:r>
      <w:proofErr w:type="gramStart"/>
      <w:r w:rsidRPr="002C4DFB">
        <w:rPr>
          <w:rFonts w:ascii="Arial" w:hAnsi="Arial" w:cs="Arial"/>
          <w:b/>
          <w:sz w:val="20"/>
          <w:szCs w:val="20"/>
        </w:rPr>
        <w:t>Castellanos</w:t>
      </w:r>
      <w:r w:rsidRPr="002C4DFB">
        <w:rPr>
          <w:rFonts w:ascii="Arial" w:hAnsi="Arial" w:cs="Arial"/>
          <w:b/>
          <w:bCs/>
          <w:sz w:val="20"/>
          <w:szCs w:val="20"/>
        </w:rPr>
        <w:t>.-</w:t>
      </w:r>
      <w:proofErr w:type="gramEnd"/>
      <w:r w:rsidRPr="002C4DFB">
        <w:rPr>
          <w:rFonts w:ascii="Arial" w:hAnsi="Arial" w:cs="Arial"/>
          <w:b/>
          <w:bCs/>
          <w:sz w:val="20"/>
          <w:szCs w:val="20"/>
        </w:rPr>
        <w:t xml:space="preserve"> </w:t>
      </w:r>
      <w:r w:rsidRPr="002C4DFB">
        <w:rPr>
          <w:rFonts w:ascii="Arial" w:hAnsi="Arial" w:cs="Arial"/>
          <w:bCs/>
          <w:sz w:val="20"/>
          <w:szCs w:val="20"/>
        </w:rPr>
        <w:t xml:space="preserve">Nuevamente cedo el uso de la voz al Lic. Miguel Escalante Vázquez, secretario de este comité, para que dé cuenta del presente punto. </w:t>
      </w:r>
      <w:r w:rsidRPr="002C4DFB">
        <w:rPr>
          <w:rFonts w:ascii="Arial" w:hAnsi="Arial" w:cs="Arial"/>
          <w:b/>
          <w:sz w:val="20"/>
        </w:rPr>
        <w:t>Voz</w:t>
      </w:r>
      <w:r w:rsidRPr="002C4DFB">
        <w:rPr>
          <w:rFonts w:ascii="Arial" w:hAnsi="Arial" w:cs="Arial"/>
          <w:sz w:val="20"/>
        </w:rPr>
        <w:t xml:space="preserve"> </w:t>
      </w:r>
      <w:r w:rsidRPr="002C4DFB">
        <w:rPr>
          <w:rFonts w:ascii="Arial" w:hAnsi="Arial" w:cs="Arial"/>
          <w:b/>
          <w:bCs/>
          <w:sz w:val="20"/>
        </w:rPr>
        <w:t xml:space="preserve">Lic. Miguel Escalante Vázquez.- </w:t>
      </w:r>
      <w:r w:rsidRPr="002C4DFB">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9840BE" w:rsidRPr="002C4DFB" w:rsidRDefault="009840BE" w:rsidP="009840BE">
      <w:pPr>
        <w:jc w:val="center"/>
        <w:rPr>
          <w:rFonts w:ascii="Arial" w:hAnsi="Arial" w:cs="Arial"/>
          <w:b/>
          <w:sz w:val="20"/>
          <w:szCs w:val="19"/>
        </w:rPr>
      </w:pPr>
    </w:p>
    <w:p w:rsidR="009840BE" w:rsidRPr="002C4DFB" w:rsidRDefault="009840BE" w:rsidP="009840BE">
      <w:pPr>
        <w:jc w:val="center"/>
        <w:rPr>
          <w:rFonts w:ascii="Arial" w:hAnsi="Arial" w:cs="Arial"/>
          <w:b/>
          <w:sz w:val="20"/>
          <w:szCs w:val="19"/>
        </w:rPr>
      </w:pPr>
      <w:r w:rsidRPr="002C4DFB">
        <w:rPr>
          <w:rFonts w:ascii="Arial" w:hAnsi="Arial" w:cs="Arial"/>
          <w:b/>
          <w:sz w:val="20"/>
          <w:szCs w:val="19"/>
        </w:rPr>
        <w:t>A N T E C E D E N T E S</w:t>
      </w:r>
    </w:p>
    <w:p w:rsidR="009840BE" w:rsidRPr="002C4DFB" w:rsidRDefault="009840BE" w:rsidP="009840BE">
      <w:pPr>
        <w:jc w:val="center"/>
        <w:rPr>
          <w:rFonts w:ascii="Arial" w:hAnsi="Arial" w:cs="Arial"/>
          <w:b/>
          <w:sz w:val="20"/>
          <w:szCs w:val="19"/>
        </w:rPr>
      </w:pPr>
    </w:p>
    <w:p w:rsidR="009840BE" w:rsidRPr="002C4DFB" w:rsidRDefault="009840BE" w:rsidP="009840BE">
      <w:pPr>
        <w:ind w:left="-851" w:right="-801"/>
        <w:jc w:val="both"/>
        <w:rPr>
          <w:rFonts w:ascii="Arial" w:hAnsi="Arial" w:cs="Arial"/>
          <w:sz w:val="20"/>
          <w:szCs w:val="19"/>
        </w:rPr>
      </w:pPr>
      <w:r w:rsidRPr="002C4DFB">
        <w:rPr>
          <w:rFonts w:ascii="Arial" w:hAnsi="Arial" w:cs="Arial"/>
          <w:b/>
          <w:sz w:val="20"/>
          <w:szCs w:val="19"/>
        </w:rPr>
        <w:t>a</w:t>
      </w:r>
      <w:proofErr w:type="gramStart"/>
      <w:r w:rsidRPr="002C4DFB">
        <w:rPr>
          <w:rFonts w:ascii="Arial" w:hAnsi="Arial" w:cs="Arial"/>
          <w:b/>
          <w:sz w:val="20"/>
          <w:szCs w:val="19"/>
        </w:rPr>
        <w:t>).-</w:t>
      </w:r>
      <w:proofErr w:type="gramEnd"/>
      <w:r w:rsidRPr="002C4DFB">
        <w:rPr>
          <w:rFonts w:ascii="Arial" w:hAnsi="Arial" w:cs="Arial"/>
          <w:b/>
          <w:sz w:val="20"/>
          <w:szCs w:val="19"/>
        </w:rPr>
        <w:t xml:space="preserve"> </w:t>
      </w:r>
      <w:r w:rsidRPr="002C4DFB">
        <w:rPr>
          <w:rFonts w:ascii="Arial" w:hAnsi="Arial" w:cs="Arial"/>
          <w:sz w:val="20"/>
          <w:szCs w:val="19"/>
        </w:rPr>
        <w:t xml:space="preserve">A las </w:t>
      </w:r>
      <w:r w:rsidR="003E0409" w:rsidRPr="002C4DFB">
        <w:rPr>
          <w:rFonts w:ascii="Arial" w:hAnsi="Arial" w:cs="Arial"/>
          <w:sz w:val="20"/>
          <w:szCs w:val="19"/>
        </w:rPr>
        <w:t>12</w:t>
      </w:r>
      <w:r w:rsidRPr="002C4DFB">
        <w:rPr>
          <w:rFonts w:ascii="Arial" w:hAnsi="Arial" w:cs="Arial"/>
          <w:sz w:val="20"/>
          <w:szCs w:val="19"/>
        </w:rPr>
        <w:t>:</w:t>
      </w:r>
      <w:r w:rsidR="003E0409" w:rsidRPr="002C4DFB">
        <w:rPr>
          <w:rFonts w:ascii="Arial" w:hAnsi="Arial" w:cs="Arial"/>
          <w:sz w:val="20"/>
          <w:szCs w:val="19"/>
        </w:rPr>
        <w:t>20 doce</w:t>
      </w:r>
      <w:r w:rsidRPr="002C4DFB">
        <w:rPr>
          <w:rFonts w:ascii="Arial" w:hAnsi="Arial" w:cs="Arial"/>
          <w:sz w:val="20"/>
          <w:szCs w:val="19"/>
        </w:rPr>
        <w:t xml:space="preserve"> horas con </w:t>
      </w:r>
      <w:r w:rsidR="003E0409" w:rsidRPr="002C4DFB">
        <w:rPr>
          <w:rFonts w:ascii="Arial" w:hAnsi="Arial" w:cs="Arial"/>
          <w:sz w:val="20"/>
          <w:szCs w:val="19"/>
        </w:rPr>
        <w:t xml:space="preserve">veinte </w:t>
      </w:r>
      <w:r w:rsidRPr="002C4DFB">
        <w:rPr>
          <w:rFonts w:ascii="Arial" w:hAnsi="Arial" w:cs="Arial"/>
          <w:sz w:val="20"/>
          <w:szCs w:val="19"/>
        </w:rPr>
        <w:t xml:space="preserve">minutos del día  </w:t>
      </w:r>
      <w:r w:rsidR="003E0409" w:rsidRPr="002C4DFB">
        <w:rPr>
          <w:rFonts w:ascii="Arial" w:hAnsi="Arial" w:cs="Arial"/>
          <w:sz w:val="20"/>
          <w:szCs w:val="19"/>
        </w:rPr>
        <w:t>26 veintiséis</w:t>
      </w:r>
      <w:r w:rsidRPr="002C4DFB">
        <w:rPr>
          <w:rFonts w:ascii="Arial" w:hAnsi="Arial" w:cs="Arial"/>
          <w:sz w:val="20"/>
          <w:szCs w:val="19"/>
        </w:rPr>
        <w:t xml:space="preserve"> de enero </w:t>
      </w:r>
      <w:r w:rsidRPr="002C4DFB">
        <w:rPr>
          <w:rFonts w:ascii="Arial" w:hAnsi="Arial" w:cs="Arial"/>
          <w:bCs/>
          <w:sz w:val="20"/>
          <w:szCs w:val="20"/>
        </w:rPr>
        <w:t>de año</w:t>
      </w:r>
      <w:r w:rsidRPr="002C4DFB">
        <w:rPr>
          <w:rFonts w:ascii="Arial" w:hAnsi="Arial" w:cs="Arial"/>
          <w:sz w:val="20"/>
          <w:szCs w:val="19"/>
        </w:rPr>
        <w:t xml:space="preserve"> 2024, se recibió de forma física, en la Unidad de Transparencia de este Organismo, la solicitud de ejercicio de derechos A.R.C.O. realizada por parte de</w:t>
      </w:r>
      <w:r w:rsidR="003E0409" w:rsidRPr="002C4DFB">
        <w:rPr>
          <w:rFonts w:ascii="Arial" w:hAnsi="Arial" w:cs="Arial"/>
          <w:sz w:val="20"/>
          <w:szCs w:val="19"/>
        </w:rPr>
        <w:t>l</w:t>
      </w:r>
      <w:r w:rsidRPr="002C4DFB">
        <w:rPr>
          <w:rFonts w:ascii="Arial" w:hAnsi="Arial" w:cs="Arial"/>
          <w:sz w:val="20"/>
          <w:szCs w:val="19"/>
        </w:rPr>
        <w:t xml:space="preserve"> C. </w:t>
      </w:r>
      <w:r w:rsidR="002C4DFB" w:rsidRPr="002C4DFB">
        <w:rPr>
          <w:rFonts w:ascii="Arial" w:hAnsi="Arial" w:cs="Arial"/>
          <w:i/>
          <w:sz w:val="20"/>
          <w:szCs w:val="19"/>
        </w:rPr>
        <w:t>(eliminado nombre)</w:t>
      </w:r>
      <w:r w:rsidRPr="002C4DFB">
        <w:rPr>
          <w:rFonts w:ascii="Arial" w:hAnsi="Arial" w:cs="Arial"/>
          <w:sz w:val="20"/>
          <w:szCs w:val="19"/>
        </w:rPr>
        <w:t>, mediante la cual pide de este Organismo Público Descentralizado de la Administración Pública Municipal denominado Sistema para el Desarrollo Integral de la Familia de Guadalajara, lo siguiente:</w:t>
      </w:r>
    </w:p>
    <w:p w:rsidR="009840BE" w:rsidRPr="002C4DFB" w:rsidRDefault="009840BE" w:rsidP="009840BE">
      <w:pPr>
        <w:ind w:left="-851" w:right="-801"/>
        <w:jc w:val="both"/>
        <w:rPr>
          <w:rFonts w:ascii="Arial" w:hAnsi="Arial" w:cs="Arial"/>
          <w:sz w:val="20"/>
          <w:szCs w:val="19"/>
        </w:rPr>
      </w:pPr>
    </w:p>
    <w:p w:rsidR="00553CD3" w:rsidRPr="002C4DFB" w:rsidRDefault="00553CD3" w:rsidP="00553CD3">
      <w:pPr>
        <w:ind w:left="-851" w:right="-801"/>
        <w:jc w:val="both"/>
        <w:rPr>
          <w:rFonts w:ascii="Arial" w:eastAsia="Calibri" w:hAnsi="Arial" w:cs="Arial"/>
          <w:b/>
          <w:i/>
          <w:sz w:val="20"/>
          <w:szCs w:val="18"/>
        </w:rPr>
      </w:pPr>
      <w:r w:rsidRPr="002C4DFB">
        <w:rPr>
          <w:rFonts w:ascii="Arial" w:eastAsia="Calibri" w:hAnsi="Arial" w:cs="Arial"/>
          <w:b/>
          <w:i/>
          <w:sz w:val="20"/>
          <w:szCs w:val="18"/>
        </w:rPr>
        <w:t xml:space="preserve">“…a solicitar copias simples del expediente 111/2021 el que recae en el adolescente </w:t>
      </w:r>
      <w:r w:rsidR="002C4DFB" w:rsidRPr="002C4DFB">
        <w:rPr>
          <w:rFonts w:ascii="Arial" w:hAnsi="Arial" w:cs="Arial"/>
          <w:i/>
          <w:sz w:val="20"/>
          <w:szCs w:val="19"/>
        </w:rPr>
        <w:t>(eliminado nombre)</w:t>
      </w:r>
      <w:r w:rsidRPr="002C4DFB">
        <w:rPr>
          <w:rFonts w:ascii="Arial" w:eastAsia="Calibri" w:hAnsi="Arial" w:cs="Arial"/>
          <w:b/>
          <w:i/>
          <w:sz w:val="20"/>
          <w:szCs w:val="18"/>
        </w:rPr>
        <w:t xml:space="preserve">, de </w:t>
      </w:r>
      <w:r w:rsidR="002C4DFB" w:rsidRPr="002C4DFB">
        <w:rPr>
          <w:rFonts w:ascii="Arial" w:eastAsia="Calibri" w:hAnsi="Arial" w:cs="Arial"/>
          <w:b/>
          <w:i/>
          <w:sz w:val="20"/>
          <w:szCs w:val="18"/>
        </w:rPr>
        <w:t>(eliminado edad)</w:t>
      </w:r>
      <w:r w:rsidRPr="002C4DFB">
        <w:rPr>
          <w:rFonts w:ascii="Arial" w:eastAsia="Calibri" w:hAnsi="Arial" w:cs="Arial"/>
          <w:b/>
          <w:i/>
          <w:sz w:val="20"/>
          <w:szCs w:val="18"/>
        </w:rPr>
        <w:t xml:space="preserve">, mismo que actualmente se encuentra interno en el anexo Fortaleza de Vida </w:t>
      </w:r>
      <w:proofErr w:type="gramStart"/>
      <w:r w:rsidRPr="002C4DFB">
        <w:rPr>
          <w:rFonts w:ascii="Arial" w:eastAsia="Calibri" w:hAnsi="Arial" w:cs="Arial"/>
          <w:b/>
          <w:i/>
          <w:sz w:val="20"/>
          <w:szCs w:val="18"/>
        </w:rPr>
        <w:t>A.C. ,</w:t>
      </w:r>
      <w:proofErr w:type="gramEnd"/>
      <w:r w:rsidRPr="002C4DFB">
        <w:rPr>
          <w:rFonts w:ascii="Arial" w:eastAsia="Calibri" w:hAnsi="Arial" w:cs="Arial"/>
          <w:b/>
          <w:i/>
          <w:sz w:val="20"/>
          <w:szCs w:val="18"/>
        </w:rPr>
        <w:t xml:space="preserve"> ubicado en la calle Haití número 2216, Colonia del Sur, en el Municipio de Guadalajara, Jalisco. …….”. </w:t>
      </w:r>
    </w:p>
    <w:p w:rsidR="00553CD3" w:rsidRPr="002C4DFB" w:rsidRDefault="00553CD3" w:rsidP="00553CD3">
      <w:pPr>
        <w:ind w:left="-851" w:right="-801"/>
        <w:jc w:val="both"/>
        <w:rPr>
          <w:rFonts w:ascii="Arial" w:eastAsia="Calibri" w:hAnsi="Arial" w:cs="Arial"/>
          <w:b/>
          <w:i/>
          <w:sz w:val="20"/>
          <w:szCs w:val="18"/>
        </w:rPr>
      </w:pPr>
    </w:p>
    <w:p w:rsidR="00553CD3" w:rsidRPr="002C4DFB" w:rsidRDefault="00553CD3" w:rsidP="00553CD3">
      <w:pPr>
        <w:ind w:left="-851" w:right="-801"/>
        <w:jc w:val="both"/>
        <w:rPr>
          <w:rFonts w:ascii="Arial" w:eastAsia="Calibri" w:hAnsi="Arial" w:cs="Arial"/>
          <w:b/>
          <w:i/>
          <w:sz w:val="20"/>
          <w:szCs w:val="18"/>
        </w:rPr>
      </w:pPr>
      <w:r w:rsidRPr="002C4DFB">
        <w:rPr>
          <w:rFonts w:ascii="Arial" w:eastAsia="Calibri" w:hAnsi="Arial" w:cs="Arial"/>
          <w:b/>
          <w:i/>
          <w:sz w:val="20"/>
          <w:szCs w:val="18"/>
        </w:rPr>
        <w:t>Anexo a la presente solicitud, copias fotostáticas simples del Acuerdo de Protección Especial número 70/2021, de mi INE … y acta de nacimiento en original</w:t>
      </w:r>
      <w:proofErr w:type="gramStart"/>
      <w:r w:rsidRPr="002C4DFB">
        <w:rPr>
          <w:rFonts w:ascii="Arial" w:eastAsia="Calibri" w:hAnsi="Arial" w:cs="Arial"/>
          <w:b/>
          <w:i/>
          <w:sz w:val="20"/>
          <w:szCs w:val="18"/>
        </w:rPr>
        <w:t xml:space="preserve"> ..</w:t>
      </w:r>
      <w:proofErr w:type="gramEnd"/>
      <w:r w:rsidRPr="002C4DFB">
        <w:rPr>
          <w:rFonts w:ascii="Arial" w:eastAsia="Calibri" w:hAnsi="Arial" w:cs="Arial"/>
          <w:b/>
          <w:i/>
          <w:sz w:val="20"/>
          <w:szCs w:val="18"/>
        </w:rPr>
        <w:t xml:space="preserve"> correspondiente a mi menor sobrino. (sic)</w:t>
      </w:r>
    </w:p>
    <w:p w:rsidR="009840BE" w:rsidRPr="002C4DFB" w:rsidRDefault="009840BE" w:rsidP="009840B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E96D14" w:rsidRPr="002C4DFB" w:rsidRDefault="009840BE" w:rsidP="009840BE">
      <w:pPr>
        <w:pStyle w:val="Prrafodelista"/>
        <w:autoSpaceDE w:val="0"/>
        <w:autoSpaceDN w:val="0"/>
        <w:adjustRightInd w:val="0"/>
        <w:spacing w:after="0" w:line="240" w:lineRule="auto"/>
        <w:ind w:left="-851" w:right="-801"/>
        <w:jc w:val="both"/>
        <w:rPr>
          <w:rFonts w:ascii="Arial" w:hAnsi="Arial" w:cs="Arial"/>
          <w:sz w:val="20"/>
          <w:szCs w:val="19"/>
        </w:rPr>
      </w:pPr>
      <w:r w:rsidRPr="002C4DFB">
        <w:rPr>
          <w:rFonts w:ascii="Arial" w:eastAsia="Calibri" w:hAnsi="Arial" w:cs="Arial"/>
          <w:b/>
          <w:sz w:val="20"/>
          <w:szCs w:val="19"/>
        </w:rPr>
        <w:t>b).-</w:t>
      </w:r>
      <w:r w:rsidRPr="002C4DFB">
        <w:rPr>
          <w:rFonts w:ascii="Arial" w:eastAsia="Calibri" w:hAnsi="Arial" w:cs="Arial"/>
          <w:sz w:val="20"/>
          <w:szCs w:val="19"/>
        </w:rPr>
        <w:t xml:space="preserve"> </w:t>
      </w:r>
      <w:r w:rsidRPr="002C4DFB">
        <w:rPr>
          <w:rFonts w:ascii="Arial" w:hAnsi="Arial" w:cs="Arial"/>
          <w:bCs/>
          <w:sz w:val="20"/>
          <w:szCs w:val="20"/>
        </w:rPr>
        <w:t xml:space="preserve">Analizada que fue la solicitud, </w:t>
      </w:r>
      <w:r w:rsidRPr="002C4DFB">
        <w:rPr>
          <w:rFonts w:ascii="Arial" w:hAnsi="Arial" w:cs="Arial"/>
          <w:sz w:val="20"/>
          <w:szCs w:val="19"/>
        </w:rPr>
        <w:t>de referencia y sus anexos, tales como la identificación oficial con fotografía de</w:t>
      </w:r>
      <w:r w:rsidR="00553CD3" w:rsidRPr="002C4DFB">
        <w:rPr>
          <w:rFonts w:ascii="Arial" w:hAnsi="Arial" w:cs="Arial"/>
          <w:sz w:val="20"/>
          <w:szCs w:val="19"/>
        </w:rPr>
        <w:t>l</w:t>
      </w:r>
      <w:r w:rsidRPr="002C4DFB">
        <w:rPr>
          <w:rFonts w:ascii="Arial" w:hAnsi="Arial" w:cs="Arial"/>
          <w:sz w:val="20"/>
          <w:szCs w:val="19"/>
        </w:rPr>
        <w:t xml:space="preserve"> solicitante, el acta de nacimiento de</w:t>
      </w:r>
      <w:r w:rsidR="00553CD3" w:rsidRPr="002C4DFB">
        <w:rPr>
          <w:rFonts w:ascii="Arial" w:hAnsi="Arial" w:cs="Arial"/>
          <w:sz w:val="20"/>
          <w:szCs w:val="19"/>
        </w:rPr>
        <w:t xml:space="preserve"> su sobrino adolescente</w:t>
      </w:r>
      <w:r w:rsidRPr="002C4DFB">
        <w:rPr>
          <w:rFonts w:ascii="Arial" w:hAnsi="Arial" w:cs="Arial"/>
          <w:sz w:val="20"/>
          <w:szCs w:val="19"/>
        </w:rPr>
        <w:t xml:space="preserve"> con l</w:t>
      </w:r>
      <w:r w:rsidR="00553CD3" w:rsidRPr="002C4DFB">
        <w:rPr>
          <w:rFonts w:ascii="Arial" w:hAnsi="Arial" w:cs="Arial"/>
          <w:sz w:val="20"/>
          <w:szCs w:val="19"/>
        </w:rPr>
        <w:t xml:space="preserve">a </w:t>
      </w:r>
      <w:r w:rsidRPr="002C4DFB">
        <w:rPr>
          <w:rFonts w:ascii="Arial" w:hAnsi="Arial" w:cs="Arial"/>
          <w:sz w:val="20"/>
          <w:szCs w:val="19"/>
        </w:rPr>
        <w:t xml:space="preserve">acreditó el entroncamiento con </w:t>
      </w:r>
      <w:r w:rsidR="00553CD3" w:rsidRPr="002C4DFB">
        <w:rPr>
          <w:rFonts w:ascii="Arial" w:hAnsi="Arial" w:cs="Arial"/>
          <w:sz w:val="20"/>
          <w:szCs w:val="19"/>
        </w:rPr>
        <w:t>e</w:t>
      </w:r>
      <w:r w:rsidRPr="002C4DFB">
        <w:rPr>
          <w:rFonts w:ascii="Arial" w:hAnsi="Arial" w:cs="Arial"/>
          <w:sz w:val="20"/>
          <w:szCs w:val="19"/>
        </w:rPr>
        <w:t>l</w:t>
      </w:r>
      <w:r w:rsidR="00553CD3" w:rsidRPr="002C4DFB">
        <w:rPr>
          <w:rFonts w:ascii="Arial" w:hAnsi="Arial" w:cs="Arial"/>
          <w:sz w:val="20"/>
          <w:szCs w:val="19"/>
        </w:rPr>
        <w:t xml:space="preserve"> mism</w:t>
      </w:r>
      <w:r w:rsidRPr="002C4DFB">
        <w:rPr>
          <w:rFonts w:ascii="Arial" w:hAnsi="Arial" w:cs="Arial"/>
          <w:sz w:val="20"/>
          <w:szCs w:val="19"/>
        </w:rPr>
        <w:t>o, la carta donde bajo protesta de decir verdad,</w:t>
      </w:r>
      <w:r w:rsidR="00E96D14" w:rsidRPr="002C4DFB">
        <w:rPr>
          <w:rFonts w:ascii="Arial" w:hAnsi="Arial" w:cs="Arial"/>
          <w:sz w:val="20"/>
          <w:szCs w:val="19"/>
        </w:rPr>
        <w:t xml:space="preserve"> externa</w:t>
      </w:r>
      <w:r w:rsidRPr="002C4DFB">
        <w:rPr>
          <w:rFonts w:ascii="Arial" w:hAnsi="Arial" w:cs="Arial"/>
          <w:sz w:val="20"/>
          <w:szCs w:val="19"/>
        </w:rPr>
        <w:t xml:space="preserve"> </w:t>
      </w:r>
      <w:r w:rsidR="00E96D14" w:rsidRPr="002C4DFB">
        <w:rPr>
          <w:rFonts w:ascii="Arial" w:hAnsi="Arial" w:cs="Arial"/>
          <w:sz w:val="20"/>
          <w:szCs w:val="19"/>
        </w:rPr>
        <w:t xml:space="preserve">que le entregaron la guarda y custodia de su sobrino mediante una orden de protección especial y que al momento no se le ha informado de la suspensión o limitación legal para ejercitar la patria potestad de su sobrino, así como del acuerdo de la medida de protección especial número 70/2021 </w:t>
      </w:r>
      <w:r w:rsidRPr="002C4DFB">
        <w:rPr>
          <w:rFonts w:ascii="Arial" w:hAnsi="Arial" w:cs="Arial"/>
          <w:sz w:val="20"/>
          <w:szCs w:val="19"/>
        </w:rPr>
        <w:t xml:space="preserve">y por haber cumplido con los requisitos establecidos en el artículo 51 de la Ley de Protección de Datos Personales en Posesión de </w:t>
      </w: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E96D14" w:rsidRPr="002C4DFB" w:rsidRDefault="00E96D14" w:rsidP="009840BE">
      <w:pPr>
        <w:pStyle w:val="Prrafodelista"/>
        <w:autoSpaceDE w:val="0"/>
        <w:autoSpaceDN w:val="0"/>
        <w:adjustRightInd w:val="0"/>
        <w:spacing w:after="0" w:line="240" w:lineRule="auto"/>
        <w:ind w:left="-851" w:right="-801"/>
        <w:jc w:val="both"/>
        <w:rPr>
          <w:rFonts w:ascii="Arial" w:hAnsi="Arial" w:cs="Arial"/>
          <w:sz w:val="20"/>
          <w:szCs w:val="19"/>
        </w:rPr>
      </w:pPr>
    </w:p>
    <w:p w:rsidR="009840BE" w:rsidRPr="002C4DFB" w:rsidRDefault="009840BE" w:rsidP="009840BE">
      <w:pPr>
        <w:pStyle w:val="Prrafodelista"/>
        <w:autoSpaceDE w:val="0"/>
        <w:autoSpaceDN w:val="0"/>
        <w:adjustRightInd w:val="0"/>
        <w:spacing w:after="0" w:line="240" w:lineRule="auto"/>
        <w:ind w:left="-851" w:right="-801"/>
        <w:jc w:val="both"/>
        <w:rPr>
          <w:rFonts w:ascii="Arial" w:hAnsi="Arial" w:cs="Arial"/>
          <w:sz w:val="20"/>
          <w:szCs w:val="19"/>
        </w:rPr>
      </w:pPr>
      <w:r w:rsidRPr="002C4DFB">
        <w:rPr>
          <w:rFonts w:ascii="Arial" w:hAnsi="Arial" w:cs="Arial"/>
          <w:sz w:val="20"/>
          <w:szCs w:val="19"/>
        </w:rPr>
        <w:t xml:space="preserve">Sujetos Obligados y sus Municipios, </w:t>
      </w:r>
      <w:r w:rsidRPr="002C4DFB">
        <w:rPr>
          <w:rFonts w:ascii="Arial" w:hAnsi="Arial" w:cs="Arial"/>
          <w:bCs/>
          <w:sz w:val="20"/>
          <w:szCs w:val="20"/>
        </w:rPr>
        <w:t xml:space="preserve">la solicitud </w:t>
      </w:r>
      <w:r w:rsidRPr="002C4DFB">
        <w:rPr>
          <w:rFonts w:ascii="Arial" w:hAnsi="Arial" w:cs="Arial"/>
          <w:sz w:val="20"/>
          <w:szCs w:val="19"/>
        </w:rPr>
        <w:t xml:space="preserve">de ejercicio de derechos A.R.C.O </w:t>
      </w:r>
      <w:r w:rsidRPr="002C4DFB">
        <w:rPr>
          <w:rFonts w:ascii="Arial" w:hAnsi="Arial" w:cs="Arial"/>
          <w:bCs/>
          <w:sz w:val="20"/>
          <w:szCs w:val="20"/>
        </w:rPr>
        <w:t xml:space="preserve">fue admitida oficialmente el día </w:t>
      </w:r>
      <w:r w:rsidR="00E96D14" w:rsidRPr="002C4DFB">
        <w:rPr>
          <w:rFonts w:ascii="Arial" w:hAnsi="Arial" w:cs="Arial"/>
          <w:bCs/>
          <w:sz w:val="20"/>
          <w:szCs w:val="20"/>
        </w:rPr>
        <w:t>31 treinta y uno de e</w:t>
      </w:r>
      <w:r w:rsidRPr="002C4DFB">
        <w:rPr>
          <w:rFonts w:ascii="Arial" w:hAnsi="Arial" w:cs="Arial"/>
          <w:bCs/>
          <w:sz w:val="20"/>
          <w:szCs w:val="20"/>
        </w:rPr>
        <w:t>nero del año en curso</w:t>
      </w:r>
      <w:r w:rsidRPr="002C4DFB">
        <w:rPr>
          <w:rFonts w:ascii="Arial" w:hAnsi="Arial" w:cs="Arial"/>
          <w:sz w:val="20"/>
          <w:szCs w:val="19"/>
        </w:rPr>
        <w:t xml:space="preserve"> y se abrió el procedimiento administrativo número de expediente ARCO/00</w:t>
      </w:r>
      <w:r w:rsidR="00E96D14" w:rsidRPr="002C4DFB">
        <w:rPr>
          <w:rFonts w:ascii="Arial" w:hAnsi="Arial" w:cs="Arial"/>
          <w:sz w:val="20"/>
          <w:szCs w:val="19"/>
        </w:rPr>
        <w:t>4/</w:t>
      </w:r>
      <w:r w:rsidRPr="002C4DFB">
        <w:rPr>
          <w:rFonts w:ascii="Arial" w:hAnsi="Arial" w:cs="Arial"/>
          <w:sz w:val="20"/>
          <w:szCs w:val="19"/>
        </w:rPr>
        <w:t>2024.</w:t>
      </w:r>
    </w:p>
    <w:p w:rsidR="009840BE" w:rsidRPr="002C4DFB" w:rsidRDefault="009840BE" w:rsidP="009840BE">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9840BE" w:rsidRPr="002C4DFB" w:rsidRDefault="009840BE" w:rsidP="009840BE">
      <w:pPr>
        <w:ind w:left="-851" w:right="-801"/>
        <w:jc w:val="both"/>
        <w:rPr>
          <w:rFonts w:ascii="Arial" w:hAnsi="Arial" w:cs="Arial"/>
          <w:sz w:val="20"/>
          <w:szCs w:val="19"/>
        </w:rPr>
      </w:pPr>
      <w:proofErr w:type="gramStart"/>
      <w:r w:rsidRPr="002C4DFB">
        <w:rPr>
          <w:rFonts w:ascii="Arial" w:hAnsi="Arial" w:cs="Arial"/>
          <w:b/>
          <w:sz w:val="20"/>
          <w:szCs w:val="19"/>
        </w:rPr>
        <w:t>c).</w:t>
      </w:r>
      <w:r w:rsidRPr="002C4DFB">
        <w:rPr>
          <w:rFonts w:ascii="Arial" w:hAnsi="Arial" w:cs="Arial"/>
          <w:sz w:val="20"/>
          <w:szCs w:val="19"/>
        </w:rPr>
        <w:t>-</w:t>
      </w:r>
      <w:proofErr w:type="gramEnd"/>
      <w:r w:rsidRPr="002C4DFB">
        <w:rPr>
          <w:rFonts w:ascii="Arial" w:hAnsi="Arial" w:cs="Arial"/>
          <w:sz w:val="20"/>
          <w:szCs w:val="19"/>
        </w:rPr>
        <w:t xml:space="preserve"> El mismo día </w:t>
      </w:r>
      <w:r w:rsidR="00E96D14" w:rsidRPr="002C4DFB">
        <w:rPr>
          <w:rFonts w:ascii="Arial" w:hAnsi="Arial" w:cs="Arial"/>
          <w:bCs/>
          <w:sz w:val="20"/>
          <w:szCs w:val="20"/>
        </w:rPr>
        <w:t xml:space="preserve">31 treinta y uno de enero </w:t>
      </w:r>
      <w:r w:rsidRPr="002C4DFB">
        <w:rPr>
          <w:rFonts w:ascii="Arial" w:hAnsi="Arial" w:cs="Arial"/>
          <w:bCs/>
          <w:sz w:val="20"/>
          <w:szCs w:val="20"/>
        </w:rPr>
        <w:t>del año en curso</w:t>
      </w:r>
      <w:r w:rsidRPr="002C4DFB">
        <w:rPr>
          <w:rFonts w:ascii="Arial" w:hAnsi="Arial" w:cs="Arial"/>
          <w:sz w:val="20"/>
          <w:szCs w:val="19"/>
        </w:rPr>
        <w:t>, se envió el memorándum número UT</w:t>
      </w:r>
      <w:r w:rsidR="00E96D14" w:rsidRPr="002C4DFB">
        <w:rPr>
          <w:rFonts w:ascii="Arial" w:hAnsi="Arial" w:cs="Arial"/>
          <w:sz w:val="20"/>
          <w:szCs w:val="19"/>
        </w:rPr>
        <w:t>/024/</w:t>
      </w:r>
      <w:r w:rsidRPr="002C4DFB">
        <w:rPr>
          <w:rFonts w:ascii="Arial" w:hAnsi="Arial" w:cs="Arial"/>
          <w:sz w:val="20"/>
          <w:szCs w:val="19"/>
        </w:rPr>
        <w:t>2024 dirigido a la Licenciada Benigna Citlalli López Guzmán, Coordinadora de Programas de este sujeto obligado, a fin de que remitiera a esta Unidad de Transparencia la información solicitada.</w:t>
      </w:r>
    </w:p>
    <w:p w:rsidR="009840BE" w:rsidRPr="002C4DFB" w:rsidRDefault="009840BE" w:rsidP="009840BE">
      <w:pPr>
        <w:ind w:left="-851" w:right="-801"/>
        <w:jc w:val="both"/>
        <w:rPr>
          <w:rFonts w:ascii="Arial" w:hAnsi="Arial" w:cs="Arial"/>
          <w:sz w:val="20"/>
          <w:szCs w:val="19"/>
        </w:rPr>
      </w:pPr>
    </w:p>
    <w:p w:rsidR="009840BE" w:rsidRPr="002C4DFB" w:rsidRDefault="009840BE" w:rsidP="009840BE">
      <w:pPr>
        <w:ind w:left="-851" w:right="-801"/>
        <w:jc w:val="both"/>
        <w:rPr>
          <w:rFonts w:ascii="Arial" w:hAnsi="Arial" w:cs="Arial"/>
          <w:sz w:val="20"/>
          <w:szCs w:val="19"/>
        </w:rPr>
      </w:pPr>
      <w:proofErr w:type="gramStart"/>
      <w:r w:rsidRPr="002C4DFB">
        <w:rPr>
          <w:rFonts w:ascii="Arial" w:hAnsi="Arial" w:cs="Arial"/>
          <w:b/>
          <w:sz w:val="20"/>
          <w:szCs w:val="19"/>
        </w:rPr>
        <w:t>d)</w:t>
      </w:r>
      <w:r w:rsidRPr="002C4DFB">
        <w:rPr>
          <w:rFonts w:ascii="Arial" w:hAnsi="Arial" w:cs="Arial"/>
          <w:sz w:val="20"/>
          <w:szCs w:val="19"/>
        </w:rPr>
        <w:t>.-</w:t>
      </w:r>
      <w:proofErr w:type="gramEnd"/>
      <w:r w:rsidRPr="002C4DFB">
        <w:rPr>
          <w:rFonts w:ascii="Arial" w:hAnsi="Arial" w:cs="Arial"/>
          <w:sz w:val="20"/>
          <w:szCs w:val="19"/>
        </w:rPr>
        <w:t xml:space="preserve"> El día </w:t>
      </w:r>
      <w:r w:rsidR="00666CAA" w:rsidRPr="002C4DFB">
        <w:rPr>
          <w:rFonts w:ascii="Arial" w:hAnsi="Arial" w:cs="Arial"/>
          <w:sz w:val="20"/>
          <w:szCs w:val="19"/>
        </w:rPr>
        <w:t>14 catorce</w:t>
      </w:r>
      <w:r w:rsidRPr="002C4DFB">
        <w:rPr>
          <w:rFonts w:ascii="Arial" w:hAnsi="Arial" w:cs="Arial"/>
          <w:sz w:val="20"/>
          <w:szCs w:val="19"/>
        </w:rPr>
        <w:t xml:space="preserve"> de </w:t>
      </w:r>
      <w:r w:rsidR="00666CAA" w:rsidRPr="002C4DFB">
        <w:rPr>
          <w:rFonts w:ascii="Arial" w:hAnsi="Arial" w:cs="Arial"/>
          <w:sz w:val="20"/>
          <w:szCs w:val="19"/>
        </w:rPr>
        <w:t>febr</w:t>
      </w:r>
      <w:r w:rsidRPr="002C4DFB">
        <w:rPr>
          <w:rFonts w:ascii="Arial" w:hAnsi="Arial" w:cs="Arial"/>
          <w:sz w:val="20"/>
          <w:szCs w:val="19"/>
        </w:rPr>
        <w:t xml:space="preserve">ero del año 2024 dos mil veinticuatro, mediante memorándum </w:t>
      </w:r>
      <w:r w:rsidR="002C4DFB" w:rsidRPr="002C4DFB">
        <w:rPr>
          <w:rFonts w:ascii="Arial" w:hAnsi="Arial" w:cs="Arial"/>
          <w:sz w:val="20"/>
          <w:szCs w:val="19"/>
        </w:rPr>
        <w:t>MCP/049/2024</w:t>
      </w:r>
      <w:r w:rsidRPr="002C4DFB">
        <w:rPr>
          <w:rFonts w:ascii="Arial" w:hAnsi="Arial" w:cs="Arial"/>
          <w:sz w:val="20"/>
          <w:szCs w:val="19"/>
        </w:rPr>
        <w:t xml:space="preserve">, la Licenciada Benigna Citlalli López Guzmán, Coordinadora de Programas, de este sujeto obligado, dio respuesta a lo solicitado, e informó </w:t>
      </w:r>
      <w:r w:rsidR="00666CAA" w:rsidRPr="002C4DFB">
        <w:rPr>
          <w:rFonts w:ascii="Arial" w:hAnsi="Arial" w:cs="Arial"/>
          <w:sz w:val="20"/>
          <w:szCs w:val="19"/>
        </w:rPr>
        <w:t xml:space="preserve">en lo que aquí interesa </w:t>
      </w:r>
      <w:r w:rsidRPr="002C4DFB">
        <w:rPr>
          <w:rFonts w:ascii="Arial" w:hAnsi="Arial" w:cs="Arial"/>
          <w:sz w:val="20"/>
          <w:szCs w:val="19"/>
        </w:rPr>
        <w:t xml:space="preserve">lo siguiente: </w:t>
      </w:r>
    </w:p>
    <w:p w:rsidR="009840BE" w:rsidRPr="002C4DFB" w:rsidRDefault="009840BE" w:rsidP="009840BE">
      <w:pPr>
        <w:ind w:left="-851" w:right="-801"/>
        <w:jc w:val="both"/>
        <w:rPr>
          <w:rFonts w:ascii="Arial" w:hAnsi="Arial" w:cs="Arial"/>
          <w:sz w:val="20"/>
          <w:szCs w:val="19"/>
        </w:rPr>
      </w:pPr>
    </w:p>
    <w:p w:rsidR="00666CAA" w:rsidRPr="002C4DFB" w:rsidRDefault="00666CAA" w:rsidP="00666CAA">
      <w:pPr>
        <w:ind w:left="-567" w:right="-518"/>
        <w:jc w:val="both"/>
        <w:rPr>
          <w:rFonts w:ascii="Arial" w:hAnsi="Arial" w:cs="Arial"/>
          <w:i/>
          <w:sz w:val="18"/>
          <w:szCs w:val="18"/>
        </w:rPr>
      </w:pPr>
      <w:r w:rsidRPr="002C4DFB">
        <w:rPr>
          <w:rFonts w:ascii="Arial" w:hAnsi="Arial" w:cs="Arial"/>
          <w:i/>
          <w:sz w:val="18"/>
          <w:szCs w:val="18"/>
        </w:rPr>
        <w:t xml:space="preserve">Al respecto hago de su conocimiento que, en los archivos de la Delegación Institucional de la Procuraduría de Protección de Niñas, Niños y Adolescentes, dependiente de la Coordinación de Programas de este Organismo, fue localizado el expediente solicitado, mismo que se encuentra en integración y seguimiento en virtud de la puesta a disposición del adolescente de iniciales </w:t>
      </w:r>
      <w:r w:rsidR="002C4DFB" w:rsidRPr="002C4DFB">
        <w:rPr>
          <w:rFonts w:ascii="Arial" w:hAnsi="Arial" w:cs="Arial"/>
          <w:i/>
          <w:sz w:val="20"/>
          <w:szCs w:val="19"/>
        </w:rPr>
        <w:t>(eliminado nombre</w:t>
      </w:r>
      <w:proofErr w:type="gramStart"/>
      <w:r w:rsidR="002C4DFB" w:rsidRPr="002C4DFB">
        <w:rPr>
          <w:rFonts w:ascii="Arial" w:hAnsi="Arial" w:cs="Arial"/>
          <w:i/>
          <w:sz w:val="20"/>
          <w:szCs w:val="19"/>
        </w:rPr>
        <w:t>)</w:t>
      </w:r>
      <w:r w:rsidR="002C4DFB" w:rsidRPr="002C4DFB">
        <w:rPr>
          <w:rFonts w:ascii="Arial" w:hAnsi="Arial" w:cs="Arial"/>
          <w:sz w:val="20"/>
          <w:szCs w:val="19"/>
        </w:rPr>
        <w:t>,</w:t>
      </w:r>
      <w:r w:rsidRPr="002C4DFB">
        <w:rPr>
          <w:rFonts w:ascii="Arial" w:hAnsi="Arial" w:cs="Arial"/>
          <w:i/>
          <w:sz w:val="18"/>
          <w:szCs w:val="18"/>
        </w:rPr>
        <w:t>.</w:t>
      </w:r>
      <w:proofErr w:type="gramEnd"/>
      <w:r w:rsidRPr="002C4DFB">
        <w:rPr>
          <w:rFonts w:ascii="Arial" w:hAnsi="Arial" w:cs="Arial"/>
          <w:i/>
          <w:sz w:val="18"/>
          <w:szCs w:val="18"/>
        </w:rPr>
        <w:t xml:space="preserve"> quien es sobrino del solicitante. </w:t>
      </w:r>
    </w:p>
    <w:p w:rsidR="00666CAA" w:rsidRPr="002C4DFB" w:rsidRDefault="00666CAA" w:rsidP="00666CAA">
      <w:pPr>
        <w:ind w:left="-567" w:right="-518"/>
        <w:jc w:val="both"/>
        <w:rPr>
          <w:rFonts w:ascii="Arial" w:hAnsi="Arial" w:cs="Arial"/>
          <w:i/>
          <w:sz w:val="18"/>
          <w:szCs w:val="18"/>
        </w:rPr>
      </w:pPr>
    </w:p>
    <w:p w:rsidR="00666CAA" w:rsidRPr="002C4DFB" w:rsidRDefault="00666CAA" w:rsidP="00666CAA">
      <w:pPr>
        <w:ind w:left="-567" w:right="-518"/>
        <w:jc w:val="both"/>
        <w:rPr>
          <w:rFonts w:ascii="Arial" w:hAnsi="Arial" w:cs="Arial"/>
          <w:i/>
          <w:sz w:val="18"/>
          <w:szCs w:val="18"/>
        </w:rPr>
      </w:pPr>
      <w:r w:rsidRPr="002C4DFB">
        <w:rPr>
          <w:rFonts w:ascii="Arial" w:hAnsi="Arial" w:cs="Arial"/>
          <w:i/>
          <w:sz w:val="18"/>
          <w:szCs w:val="18"/>
        </w:rPr>
        <w:t xml:space="preserve">Dicha puesta a disposición fue con el objeto de llevar a cabo un diseño, ejecución y supervisión de un plan integral de restitución de derechos en beneficio del adolescente en comento, que presuntamente le fueron vulnerados. Como parte de dicho Plan de Restitución, con fecha 21 de junio del año 2021, se dictó una medida de protección, a través de la cual, el adolescente fue reintegrado bajo la guarda y cuidado del aquí solicitante, sin embargo, con fecha 07 siete de agosto del año 2023, de la Delegación Institucional de la Procuraduría de Protección de Niñas, Niños y Adolescentes dictó nueva medida de protección, en donde se ordena la guarda y cuidado del adolescente en un albergue, a fin de garantizar su protección integral. En dicha medida, (que a la fecha está vigente) se resolvió que dicha Delegación Institucional ejercerá la representación en suplencia del adolescente de iniciales </w:t>
      </w:r>
      <w:r w:rsidR="002C4DFB" w:rsidRPr="002C4DFB">
        <w:rPr>
          <w:rFonts w:ascii="Arial" w:hAnsi="Arial" w:cs="Arial"/>
          <w:i/>
          <w:sz w:val="20"/>
          <w:szCs w:val="19"/>
        </w:rPr>
        <w:t>(eliminado nombre)</w:t>
      </w:r>
      <w:r w:rsidR="002C4DFB" w:rsidRPr="002C4DFB">
        <w:rPr>
          <w:rFonts w:ascii="Arial" w:hAnsi="Arial" w:cs="Arial"/>
          <w:sz w:val="20"/>
          <w:szCs w:val="19"/>
        </w:rPr>
        <w:t>,</w:t>
      </w:r>
    </w:p>
    <w:p w:rsidR="00666CAA" w:rsidRPr="002C4DFB" w:rsidRDefault="00666CAA" w:rsidP="00666CAA">
      <w:pPr>
        <w:ind w:left="-567" w:right="-518"/>
        <w:jc w:val="both"/>
        <w:rPr>
          <w:rFonts w:ascii="Arial" w:hAnsi="Arial" w:cs="Arial"/>
          <w:i/>
          <w:sz w:val="18"/>
          <w:szCs w:val="18"/>
        </w:rPr>
      </w:pPr>
    </w:p>
    <w:p w:rsidR="00666CAA" w:rsidRPr="002C4DFB" w:rsidRDefault="00666CAA" w:rsidP="00666CAA">
      <w:pPr>
        <w:ind w:left="-567" w:right="-518"/>
        <w:jc w:val="both"/>
        <w:rPr>
          <w:rFonts w:ascii="Arial" w:hAnsi="Arial" w:cs="Arial"/>
          <w:i/>
          <w:sz w:val="18"/>
          <w:szCs w:val="18"/>
        </w:rPr>
      </w:pPr>
      <w:r w:rsidRPr="002C4DFB">
        <w:rPr>
          <w:rFonts w:ascii="Arial" w:hAnsi="Arial" w:cs="Arial"/>
          <w:i/>
          <w:sz w:val="18"/>
          <w:szCs w:val="18"/>
        </w:rPr>
        <w:t>Por lo anterior, el aquí solicitante, en la actualidad no ejerce la representación legal del adolescente, ante lo cual se estima que no podría acceder a la información solicitada, puesto que, dicho expediente contiene actuaciones administrativas con información personal que pertenece esencialmente al adolescente, así como a otras personas involucradas en ese asunto, tales como comparecencias, antidoping, cartas de no antecedentes penales, comprobantes de domicilio, actas de nacimiento, copias de identificaciones oficiales, valoraciones psicológicas, constancias de llamadas telefónicas, mismos que evidentemente contienen datos personales identificativos ajenos a dicho solicitante, tales como nombre, domicilio, teléfono celular, edad, lugar y fecha de nacimiento, imagen (rostro), firma, C.U.R.P. clave de elector, lugar y fecha de nacimiento y huella dactilar, todo lo cual tienen el carácter de información confidencial; conforme a las disposiciones de la Ley de Transparencia y Acceso a la Información Pública del Estado de Jalisco y sus Municipios, así como por la Ley de protección de datos personales en posesión de sujetos obligados del Estado de Jalisco y sus Municipios,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motivo por el cual desde este momento realizo la propuesta inicial de clasificación y protección de esa Información confidencial, a fin de que sea negada su entrega o acceso a la solicitante por el motivo ya mencionado.</w:t>
      </w:r>
    </w:p>
    <w:p w:rsidR="00666CAA" w:rsidRPr="002C4DFB" w:rsidRDefault="00666CAA" w:rsidP="00666CAA">
      <w:pPr>
        <w:ind w:left="-567" w:right="-518"/>
        <w:jc w:val="both"/>
        <w:rPr>
          <w:rFonts w:ascii="Arial" w:hAnsi="Arial" w:cs="Arial"/>
          <w:i/>
          <w:sz w:val="18"/>
          <w:szCs w:val="18"/>
        </w:rPr>
      </w:pPr>
    </w:p>
    <w:p w:rsidR="002108A4" w:rsidRPr="002C4DFB" w:rsidRDefault="00666CAA" w:rsidP="00666CAA">
      <w:pPr>
        <w:ind w:left="-567" w:right="-518"/>
        <w:jc w:val="both"/>
        <w:rPr>
          <w:rFonts w:ascii="Arial" w:hAnsi="Arial" w:cs="Arial"/>
          <w:i/>
          <w:sz w:val="18"/>
          <w:szCs w:val="18"/>
        </w:rPr>
      </w:pPr>
      <w:r w:rsidRPr="002C4DFB">
        <w:rPr>
          <w:rFonts w:ascii="Arial" w:hAnsi="Arial" w:cs="Arial"/>
          <w:i/>
          <w:sz w:val="18"/>
          <w:szCs w:val="18"/>
        </w:rPr>
        <w:t xml:space="preserve">Ahora bien, de las fojas 21 a la 28,  30 a la 33, 35 a la 39, 45 a la 49, 80, 124 a la 126 y 132 a la 135, que conforman el expediente, se advierte que </w:t>
      </w:r>
      <w:bookmarkStart w:id="1" w:name="_Hlk118122557"/>
      <w:r w:rsidRPr="002C4DFB">
        <w:rPr>
          <w:rFonts w:ascii="Arial" w:hAnsi="Arial" w:cs="Arial"/>
          <w:i/>
          <w:sz w:val="18"/>
          <w:szCs w:val="18"/>
        </w:rPr>
        <w:t xml:space="preserve">existe información que fue proporcionada directamente por la persona que ejercita sus derechos ARCO, o incluso, actuaciones en las cuales el mismo compareció ante la Delegación Institucional de la Procuraduría de Protección de Niñas, Niños y Adolescentes a realizar las manifestaciones que consideró conducentes y a proporcionar documentos que le son propios o que corresponden a su persona, es decir, corresponde a información personal de la cual el solicitante es el titular de dicha información y/o de esos datos personales, por lo que se estima que </w:t>
      </w:r>
      <w:bookmarkEnd w:id="1"/>
      <w:r w:rsidRPr="002C4DFB">
        <w:rPr>
          <w:rFonts w:ascii="Arial" w:hAnsi="Arial" w:cs="Arial"/>
          <w:i/>
          <w:sz w:val="18"/>
          <w:szCs w:val="18"/>
        </w:rPr>
        <w:t xml:space="preserve">no existe impedimento para que dichas copias les sean proporcionadas, sin embargo, se deberá considerar que en dichas constancias o actuaciones, </w:t>
      </w: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2108A4" w:rsidRPr="002C4DFB" w:rsidRDefault="002108A4" w:rsidP="00666CAA">
      <w:pPr>
        <w:ind w:left="-567" w:right="-518"/>
        <w:jc w:val="both"/>
        <w:rPr>
          <w:rFonts w:ascii="Arial" w:hAnsi="Arial" w:cs="Arial"/>
          <w:i/>
          <w:sz w:val="18"/>
          <w:szCs w:val="18"/>
        </w:rPr>
      </w:pPr>
    </w:p>
    <w:p w:rsidR="00666CAA" w:rsidRPr="002C4DFB" w:rsidRDefault="00666CAA" w:rsidP="00666CAA">
      <w:pPr>
        <w:ind w:left="-567" w:right="-518"/>
        <w:jc w:val="both"/>
        <w:rPr>
          <w:rFonts w:ascii="Arial" w:hAnsi="Arial" w:cs="Arial"/>
          <w:i/>
          <w:sz w:val="18"/>
          <w:szCs w:val="18"/>
        </w:rPr>
      </w:pPr>
      <w:r w:rsidRPr="002C4DFB">
        <w:rPr>
          <w:rFonts w:ascii="Arial" w:hAnsi="Arial" w:cs="Arial"/>
          <w:i/>
          <w:sz w:val="18"/>
          <w:szCs w:val="18"/>
        </w:rPr>
        <w:t xml:space="preserve">también contienen diversos datos personales que no corresponden al mismo (ya señalados en el párrafo que antecede) </w:t>
      </w:r>
      <w:proofErr w:type="gramStart"/>
      <w:r w:rsidRPr="002C4DFB">
        <w:rPr>
          <w:rFonts w:ascii="Arial" w:hAnsi="Arial" w:cs="Arial"/>
          <w:i/>
          <w:sz w:val="18"/>
          <w:szCs w:val="18"/>
        </w:rPr>
        <w:t>y</w:t>
      </w:r>
      <w:proofErr w:type="gramEnd"/>
      <w:r w:rsidRPr="002C4DFB">
        <w:rPr>
          <w:rFonts w:ascii="Arial" w:hAnsi="Arial" w:cs="Arial"/>
          <w:i/>
          <w:sz w:val="18"/>
          <w:szCs w:val="18"/>
        </w:rPr>
        <w:t xml:space="preserve"> por ende, la información relacionada con ellos, debe de ser protegida, al corresponder a datos personales de terceros, por lo que en tal razón se envía propuesta de la versión pública, eliminando dichos datos personales. </w:t>
      </w:r>
    </w:p>
    <w:p w:rsidR="009840BE" w:rsidRPr="002C4DFB" w:rsidRDefault="009840BE" w:rsidP="009840BE">
      <w:pPr>
        <w:tabs>
          <w:tab w:val="left" w:pos="1985"/>
        </w:tabs>
        <w:ind w:left="-426" w:right="-376"/>
        <w:jc w:val="both"/>
        <w:rPr>
          <w:rFonts w:ascii="Arial" w:hAnsi="Arial" w:cs="Arial"/>
          <w:i/>
          <w:sz w:val="18"/>
          <w:szCs w:val="18"/>
        </w:rPr>
      </w:pPr>
    </w:p>
    <w:p w:rsidR="009840BE" w:rsidRPr="002C4DFB" w:rsidRDefault="009840BE" w:rsidP="002108A4">
      <w:pPr>
        <w:pStyle w:val="Prrafodelista"/>
        <w:ind w:left="-567" w:right="-376"/>
        <w:jc w:val="both"/>
        <w:rPr>
          <w:rFonts w:ascii="Arial" w:hAnsi="Arial" w:cs="Arial"/>
          <w:i/>
          <w:sz w:val="18"/>
          <w:szCs w:val="18"/>
        </w:rPr>
      </w:pPr>
      <w:r w:rsidRPr="002C4DFB">
        <w:rPr>
          <w:rFonts w:ascii="Arial" w:hAnsi="Arial" w:cs="Arial"/>
          <w:i/>
          <w:sz w:val="18"/>
          <w:szCs w:val="18"/>
        </w:rPr>
        <w:t>Sin otro particular, le envío un cordial saludo.</w:t>
      </w:r>
    </w:p>
    <w:p w:rsidR="009840BE" w:rsidRPr="002C4DFB" w:rsidRDefault="009840BE" w:rsidP="009840BE">
      <w:pPr>
        <w:spacing w:line="276" w:lineRule="auto"/>
        <w:ind w:left="-993" w:right="-567"/>
        <w:jc w:val="both"/>
        <w:rPr>
          <w:rFonts w:ascii="Arial" w:hAnsi="Arial" w:cs="Arial"/>
          <w:sz w:val="20"/>
          <w:szCs w:val="20"/>
        </w:rPr>
      </w:pPr>
      <w:r w:rsidRPr="002C4DFB">
        <w:rPr>
          <w:rFonts w:ascii="Arial" w:hAnsi="Arial" w:cs="Arial"/>
          <w:b/>
          <w:sz w:val="20"/>
          <w:szCs w:val="19"/>
        </w:rPr>
        <w:t>e</w:t>
      </w:r>
      <w:proofErr w:type="gramStart"/>
      <w:r w:rsidRPr="002C4DFB">
        <w:rPr>
          <w:rFonts w:ascii="Arial" w:hAnsi="Arial" w:cs="Arial"/>
          <w:b/>
          <w:sz w:val="20"/>
          <w:szCs w:val="19"/>
        </w:rPr>
        <w:t>).-</w:t>
      </w:r>
      <w:proofErr w:type="gramEnd"/>
      <w:r w:rsidRPr="002C4DFB">
        <w:rPr>
          <w:rFonts w:ascii="Arial" w:hAnsi="Arial" w:cs="Arial"/>
          <w:sz w:val="20"/>
          <w:szCs w:val="20"/>
        </w:rPr>
        <w:t xml:space="preserve"> Para la debida atención de la solicitud de ejercicio de derechos ARCO/002/2024 y cumplir con lo previsto en la Ley de Protección de Datos Personales en Posesión de Sujetos Obligados del Estado de Jalisco y sus Municipios, este Comité debe resolver respecto de la solicitud de derechos ARCO, con base a los siguientes: </w:t>
      </w:r>
    </w:p>
    <w:p w:rsidR="009840BE" w:rsidRPr="002C4DFB" w:rsidRDefault="009840BE" w:rsidP="009840BE">
      <w:pPr>
        <w:ind w:left="-993" w:right="-660"/>
        <w:jc w:val="both"/>
        <w:rPr>
          <w:rFonts w:ascii="Arial" w:hAnsi="Arial" w:cs="Arial"/>
          <w:b/>
          <w:sz w:val="20"/>
          <w:szCs w:val="20"/>
        </w:rPr>
      </w:pPr>
    </w:p>
    <w:p w:rsidR="009840BE" w:rsidRPr="002C4DFB" w:rsidRDefault="009840BE" w:rsidP="009840BE">
      <w:pPr>
        <w:ind w:left="-426"/>
        <w:jc w:val="center"/>
        <w:rPr>
          <w:rFonts w:ascii="Arial" w:hAnsi="Arial" w:cs="Arial"/>
          <w:b/>
          <w:sz w:val="20"/>
          <w:szCs w:val="20"/>
        </w:rPr>
      </w:pPr>
      <w:r w:rsidRPr="002C4DFB">
        <w:rPr>
          <w:rFonts w:ascii="Arial" w:hAnsi="Arial" w:cs="Arial"/>
          <w:b/>
          <w:sz w:val="20"/>
          <w:szCs w:val="20"/>
        </w:rPr>
        <w:t>C O N S I D E R A N D O S:</w:t>
      </w:r>
    </w:p>
    <w:p w:rsidR="009840BE" w:rsidRPr="002C4DFB" w:rsidRDefault="009840BE" w:rsidP="009840BE">
      <w:pPr>
        <w:ind w:left="-993" w:right="-660"/>
        <w:jc w:val="both"/>
        <w:rPr>
          <w:rFonts w:ascii="Arial" w:hAnsi="Arial" w:cs="Arial"/>
          <w:b/>
          <w:sz w:val="20"/>
          <w:szCs w:val="20"/>
        </w:rPr>
      </w:pPr>
    </w:p>
    <w:p w:rsidR="009840BE" w:rsidRPr="002C4DFB" w:rsidRDefault="009840BE" w:rsidP="009840BE">
      <w:pPr>
        <w:ind w:left="-993" w:right="-660"/>
        <w:jc w:val="both"/>
        <w:rPr>
          <w:rFonts w:ascii="Arial" w:hAnsi="Arial" w:cs="Arial"/>
          <w:bCs/>
          <w:sz w:val="20"/>
        </w:rPr>
      </w:pPr>
      <w:r w:rsidRPr="002C4DFB">
        <w:rPr>
          <w:rFonts w:ascii="Arial" w:hAnsi="Arial" w:cs="Arial"/>
          <w:b/>
          <w:sz w:val="20"/>
          <w:szCs w:val="20"/>
        </w:rPr>
        <w:t>I.</w:t>
      </w:r>
      <w:r w:rsidRPr="002C4DFB">
        <w:rPr>
          <w:rFonts w:ascii="Arial" w:hAnsi="Arial" w:cs="Arial"/>
          <w:sz w:val="20"/>
          <w:szCs w:val="20"/>
        </w:rPr>
        <w:t xml:space="preserve">- </w:t>
      </w:r>
      <w:r w:rsidRPr="002C4DFB">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9840BE" w:rsidRPr="002C4DFB" w:rsidRDefault="009840BE" w:rsidP="009840BE">
      <w:pPr>
        <w:ind w:left="-993" w:right="-660"/>
        <w:jc w:val="both"/>
        <w:rPr>
          <w:rFonts w:ascii="Arial" w:hAnsi="Arial" w:cs="Arial"/>
          <w:bCs/>
          <w:sz w:val="20"/>
        </w:rPr>
      </w:pPr>
    </w:p>
    <w:p w:rsidR="009840BE" w:rsidRPr="002C4DFB" w:rsidRDefault="009840BE" w:rsidP="009840BE">
      <w:pPr>
        <w:ind w:left="-993" w:right="-660"/>
        <w:jc w:val="both"/>
        <w:rPr>
          <w:rFonts w:ascii="Arial" w:hAnsi="Arial" w:cs="Arial"/>
          <w:bCs/>
          <w:sz w:val="20"/>
        </w:rPr>
      </w:pPr>
      <w:r w:rsidRPr="002C4DFB">
        <w:rPr>
          <w:rFonts w:ascii="Arial" w:hAnsi="Arial" w:cs="Arial"/>
          <w:bCs/>
          <w:sz w:val="20"/>
        </w:rPr>
        <w:t>Ley de Protección de Datos Personales en Posesión de Sujetos Obligados del Estado de Jalisco</w:t>
      </w:r>
    </w:p>
    <w:p w:rsidR="009840BE" w:rsidRPr="002C4DFB" w:rsidRDefault="009840BE" w:rsidP="009840BE">
      <w:pPr>
        <w:ind w:left="-993" w:right="-660"/>
        <w:jc w:val="both"/>
        <w:rPr>
          <w:rFonts w:ascii="Arial" w:hAnsi="Arial" w:cs="Arial"/>
          <w:bCs/>
          <w:sz w:val="20"/>
        </w:rPr>
      </w:pPr>
    </w:p>
    <w:p w:rsidR="009840BE" w:rsidRPr="002C4DFB" w:rsidRDefault="009840BE" w:rsidP="009840BE">
      <w:pPr>
        <w:tabs>
          <w:tab w:val="left" w:pos="1276"/>
        </w:tabs>
        <w:ind w:left="284" w:right="-426"/>
        <w:jc w:val="both"/>
        <w:rPr>
          <w:rFonts w:ascii="Arial" w:hAnsi="Arial" w:cs="Arial"/>
          <w:i/>
          <w:sz w:val="20"/>
          <w:szCs w:val="20"/>
          <w:lang w:val="es-ES_tradnl"/>
        </w:rPr>
      </w:pPr>
      <w:r w:rsidRPr="002C4DFB">
        <w:rPr>
          <w:rFonts w:ascii="Arial" w:hAnsi="Arial" w:cs="Arial"/>
          <w:b/>
          <w:i/>
          <w:sz w:val="20"/>
          <w:szCs w:val="20"/>
          <w:lang w:val="es-ES_tradnl"/>
        </w:rPr>
        <w:t>“…Artículo 87.</w:t>
      </w:r>
      <w:r w:rsidRPr="002C4DFB">
        <w:rPr>
          <w:rFonts w:ascii="Arial" w:hAnsi="Arial" w:cs="Arial"/>
          <w:i/>
          <w:sz w:val="20"/>
          <w:szCs w:val="20"/>
          <w:lang w:val="es-ES_tradnl"/>
        </w:rPr>
        <w:t xml:space="preserve"> Comité de Transparencia — Atribuciones.</w:t>
      </w:r>
    </w:p>
    <w:p w:rsidR="009840BE" w:rsidRPr="002C4DFB" w:rsidRDefault="009840BE" w:rsidP="009840BE">
      <w:pPr>
        <w:tabs>
          <w:tab w:val="left" w:pos="1276"/>
        </w:tabs>
        <w:ind w:left="284" w:right="-426"/>
        <w:jc w:val="both"/>
        <w:rPr>
          <w:rFonts w:ascii="Arial" w:hAnsi="Arial" w:cs="Arial"/>
          <w:i/>
          <w:sz w:val="20"/>
          <w:szCs w:val="20"/>
          <w:lang w:val="es-ES_tradnl"/>
        </w:rPr>
      </w:pPr>
      <w:r w:rsidRPr="002C4DFB">
        <w:rPr>
          <w:rFonts w:ascii="Arial" w:hAnsi="Arial" w:cs="Arial"/>
          <w:i/>
          <w:sz w:val="20"/>
          <w:szCs w:val="20"/>
          <w:lang w:val="es-ES_tradnl"/>
        </w:rPr>
        <w:t>1. El Comité de Transparencia tendrá las siguientes atribuciones:</w:t>
      </w:r>
    </w:p>
    <w:p w:rsidR="009840BE" w:rsidRPr="002C4DFB" w:rsidRDefault="009840BE" w:rsidP="009840BE">
      <w:pPr>
        <w:tabs>
          <w:tab w:val="left" w:pos="1276"/>
        </w:tabs>
        <w:ind w:left="284" w:right="-426"/>
        <w:jc w:val="both"/>
        <w:rPr>
          <w:rFonts w:ascii="Arial" w:hAnsi="Arial" w:cs="Arial"/>
          <w:i/>
          <w:sz w:val="20"/>
          <w:szCs w:val="20"/>
          <w:lang w:val="es-ES_tradnl"/>
        </w:rPr>
      </w:pPr>
      <w:r w:rsidRPr="002C4DFB">
        <w:rPr>
          <w:rFonts w:ascii="Arial" w:hAnsi="Arial" w:cs="Arial"/>
          <w:i/>
          <w:sz w:val="20"/>
          <w:szCs w:val="20"/>
          <w:lang w:val="es-ES_tradnl"/>
        </w:rPr>
        <w:t>(…)</w:t>
      </w:r>
    </w:p>
    <w:p w:rsidR="009840BE" w:rsidRPr="002C4DFB" w:rsidRDefault="009840BE" w:rsidP="009840BE">
      <w:pPr>
        <w:widowControl w:val="0"/>
        <w:spacing w:line="360" w:lineRule="auto"/>
        <w:ind w:left="284" w:right="-426"/>
        <w:jc w:val="both"/>
        <w:rPr>
          <w:rFonts w:ascii="Arial" w:hAnsi="Arial" w:cs="Arial"/>
          <w:i/>
          <w:sz w:val="20"/>
          <w:szCs w:val="20"/>
          <w:lang w:val="es-ES_tradnl"/>
        </w:rPr>
      </w:pPr>
      <w:r w:rsidRPr="002C4DFB">
        <w:rPr>
          <w:rFonts w:ascii="Arial" w:hAnsi="Arial" w:cs="Arial"/>
          <w:i/>
          <w:sz w:val="20"/>
          <w:szCs w:val="20"/>
          <w:lang w:val="es-ES_tradnl"/>
        </w:rPr>
        <w:t>IX. Resolver las solicitudes de ejercicio de derechos ARCO que le presenten al responsable…”</w:t>
      </w:r>
    </w:p>
    <w:p w:rsidR="009840BE" w:rsidRPr="002C4DFB" w:rsidRDefault="009840BE" w:rsidP="009840BE">
      <w:pPr>
        <w:widowControl w:val="0"/>
        <w:ind w:left="-993" w:right="-660"/>
        <w:jc w:val="both"/>
        <w:rPr>
          <w:rFonts w:ascii="Arial" w:hAnsi="Arial" w:cs="Arial"/>
          <w:bCs/>
          <w:sz w:val="20"/>
        </w:rPr>
      </w:pPr>
      <w:r w:rsidRPr="002C4DFB">
        <w:rPr>
          <w:rFonts w:ascii="Arial" w:hAnsi="Arial" w:cs="Arial"/>
          <w:b/>
          <w:sz w:val="20"/>
          <w:szCs w:val="20"/>
        </w:rPr>
        <w:t>II.-</w:t>
      </w:r>
      <w:r w:rsidRPr="002C4DFB">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9840BE" w:rsidRPr="002C4DFB" w:rsidRDefault="009840BE" w:rsidP="009840BE">
      <w:pPr>
        <w:tabs>
          <w:tab w:val="left" w:pos="1276"/>
        </w:tabs>
        <w:ind w:left="142" w:right="141"/>
        <w:jc w:val="both"/>
        <w:rPr>
          <w:rFonts w:ascii="Arial" w:hAnsi="Arial" w:cs="Arial"/>
          <w:b/>
          <w:i/>
          <w:sz w:val="20"/>
          <w:szCs w:val="20"/>
        </w:rPr>
      </w:pPr>
    </w:p>
    <w:p w:rsidR="009840BE" w:rsidRPr="002C4DFB" w:rsidRDefault="009840BE" w:rsidP="009840BE">
      <w:pPr>
        <w:tabs>
          <w:tab w:val="left" w:pos="1276"/>
        </w:tabs>
        <w:ind w:left="142" w:right="141"/>
        <w:jc w:val="both"/>
        <w:rPr>
          <w:rFonts w:ascii="Arial" w:hAnsi="Arial" w:cs="Arial"/>
          <w:b/>
          <w:i/>
          <w:sz w:val="20"/>
          <w:szCs w:val="20"/>
        </w:rPr>
      </w:pPr>
      <w:r w:rsidRPr="002C4DFB">
        <w:rPr>
          <w:rFonts w:ascii="Arial" w:hAnsi="Arial" w:cs="Arial"/>
          <w:b/>
          <w:i/>
          <w:sz w:val="20"/>
          <w:szCs w:val="20"/>
        </w:rPr>
        <w:t xml:space="preserve">“…Artículo 45. Derechos ARCO — Procedencia. </w:t>
      </w:r>
    </w:p>
    <w:p w:rsidR="009840BE" w:rsidRPr="002C4DFB" w:rsidRDefault="009840BE" w:rsidP="009840BE">
      <w:pPr>
        <w:tabs>
          <w:tab w:val="left" w:pos="1276"/>
        </w:tabs>
        <w:ind w:left="142" w:right="141"/>
        <w:jc w:val="both"/>
        <w:rPr>
          <w:rFonts w:ascii="Arial" w:hAnsi="Arial" w:cs="Arial"/>
          <w:i/>
          <w:sz w:val="20"/>
          <w:szCs w:val="20"/>
        </w:rPr>
      </w:pPr>
      <w:r w:rsidRPr="002C4DFB">
        <w:rPr>
          <w:rFonts w:ascii="Arial" w:hAnsi="Arial" w:cs="Arial"/>
          <w:i/>
          <w:sz w:val="20"/>
          <w:szCs w:val="20"/>
        </w:rPr>
        <w:t>1.-</w:t>
      </w:r>
      <w:r w:rsidRPr="002C4DFB">
        <w:rPr>
          <w:rFonts w:ascii="Arial" w:hAnsi="Arial" w:cs="Arial"/>
          <w:b/>
          <w:i/>
          <w:sz w:val="20"/>
          <w:szCs w:val="20"/>
        </w:rPr>
        <w:t xml:space="preserve"> </w:t>
      </w:r>
      <w:r w:rsidRPr="002C4DFB">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9840BE" w:rsidRPr="002C4DFB" w:rsidRDefault="009840BE" w:rsidP="009840BE">
      <w:pPr>
        <w:tabs>
          <w:tab w:val="left" w:pos="1276"/>
        </w:tabs>
        <w:ind w:left="142"/>
        <w:jc w:val="both"/>
        <w:rPr>
          <w:rFonts w:ascii="Arial" w:hAnsi="Arial" w:cs="Arial"/>
          <w:i/>
          <w:sz w:val="20"/>
          <w:szCs w:val="20"/>
        </w:rPr>
      </w:pPr>
    </w:p>
    <w:p w:rsidR="009840BE" w:rsidRPr="002C4DFB" w:rsidRDefault="009840BE" w:rsidP="009840BE">
      <w:pPr>
        <w:tabs>
          <w:tab w:val="left" w:pos="1276"/>
        </w:tabs>
        <w:ind w:left="142"/>
        <w:jc w:val="both"/>
        <w:rPr>
          <w:rFonts w:ascii="Arial" w:hAnsi="Arial" w:cs="Arial"/>
          <w:i/>
          <w:sz w:val="20"/>
          <w:szCs w:val="20"/>
        </w:rPr>
      </w:pPr>
      <w:r w:rsidRPr="002C4DFB">
        <w:rPr>
          <w:rFonts w:ascii="Arial" w:hAnsi="Arial" w:cs="Arial"/>
          <w:i/>
          <w:sz w:val="20"/>
          <w:szCs w:val="20"/>
        </w:rPr>
        <w:t xml:space="preserve">2. </w:t>
      </w:r>
      <w:r w:rsidRPr="002C4DFB">
        <w:rPr>
          <w:rFonts w:ascii="Arial" w:hAnsi="Arial" w:cs="Arial"/>
          <w:i/>
          <w:sz w:val="20"/>
          <w:szCs w:val="20"/>
          <w:u w:val="single"/>
        </w:rPr>
        <w:t>Los datos personales sólo podrán ser proporcionados a su titular</w:t>
      </w:r>
      <w:r w:rsidRPr="002C4DFB">
        <w:rPr>
          <w:rFonts w:ascii="Arial" w:hAnsi="Arial" w:cs="Arial"/>
          <w:i/>
          <w:sz w:val="20"/>
          <w:szCs w:val="20"/>
        </w:rPr>
        <w:t>, a su representante, a la autoridad judicial que funde y motive su solicitud, o a terceros en los términos de esta Ley.</w:t>
      </w:r>
    </w:p>
    <w:p w:rsidR="009840BE" w:rsidRPr="002C4DFB" w:rsidRDefault="009840BE" w:rsidP="009840BE">
      <w:pPr>
        <w:tabs>
          <w:tab w:val="left" w:pos="1276"/>
        </w:tabs>
        <w:ind w:left="142" w:right="141"/>
        <w:jc w:val="both"/>
        <w:rPr>
          <w:rFonts w:ascii="Arial" w:hAnsi="Arial" w:cs="Arial"/>
          <w:i/>
          <w:sz w:val="20"/>
          <w:szCs w:val="20"/>
        </w:rPr>
      </w:pPr>
      <w:r w:rsidRPr="002C4DFB">
        <w:rPr>
          <w:rFonts w:ascii="Arial" w:hAnsi="Arial" w:cs="Arial"/>
          <w:i/>
          <w:sz w:val="20"/>
          <w:szCs w:val="20"/>
        </w:rPr>
        <w:t>3…</w:t>
      </w:r>
    </w:p>
    <w:p w:rsidR="002108A4" w:rsidRPr="002C4DFB" w:rsidRDefault="002108A4" w:rsidP="009840BE">
      <w:pPr>
        <w:tabs>
          <w:tab w:val="left" w:pos="1276"/>
        </w:tabs>
        <w:ind w:left="142"/>
        <w:jc w:val="both"/>
        <w:rPr>
          <w:rFonts w:ascii="Arial" w:hAnsi="Arial" w:cs="Arial"/>
          <w:b/>
          <w:i/>
          <w:sz w:val="20"/>
          <w:szCs w:val="20"/>
        </w:rPr>
      </w:pPr>
    </w:p>
    <w:p w:rsidR="009840BE" w:rsidRPr="002C4DFB" w:rsidRDefault="009840BE" w:rsidP="009840BE">
      <w:pPr>
        <w:tabs>
          <w:tab w:val="left" w:pos="1276"/>
        </w:tabs>
        <w:ind w:left="142"/>
        <w:jc w:val="both"/>
        <w:rPr>
          <w:rFonts w:ascii="Arial" w:hAnsi="Arial" w:cs="Arial"/>
          <w:b/>
          <w:i/>
          <w:sz w:val="20"/>
          <w:szCs w:val="20"/>
        </w:rPr>
      </w:pPr>
      <w:r w:rsidRPr="002C4DFB">
        <w:rPr>
          <w:rFonts w:ascii="Arial" w:hAnsi="Arial" w:cs="Arial"/>
          <w:b/>
          <w:i/>
          <w:sz w:val="20"/>
          <w:szCs w:val="20"/>
        </w:rPr>
        <w:t>Artículo 55. Ejercicio de Derechos ARCO — Improcedencia.</w:t>
      </w:r>
    </w:p>
    <w:p w:rsidR="009840BE" w:rsidRPr="002C4DFB" w:rsidRDefault="009840BE" w:rsidP="009840BE">
      <w:pPr>
        <w:tabs>
          <w:tab w:val="left" w:pos="1276"/>
        </w:tabs>
        <w:ind w:left="142"/>
        <w:jc w:val="both"/>
        <w:rPr>
          <w:rFonts w:ascii="Arial" w:hAnsi="Arial" w:cs="Arial"/>
          <w:i/>
          <w:sz w:val="20"/>
          <w:szCs w:val="20"/>
        </w:rPr>
      </w:pPr>
      <w:r w:rsidRPr="002C4DFB">
        <w:rPr>
          <w:rFonts w:ascii="Arial" w:hAnsi="Arial" w:cs="Arial"/>
          <w:i/>
          <w:sz w:val="20"/>
          <w:szCs w:val="20"/>
        </w:rPr>
        <w:t>1. El ejercicio de los derechos ARCO no será procedente en los siguientes casos:</w:t>
      </w:r>
    </w:p>
    <w:p w:rsidR="009840BE" w:rsidRPr="002C4DFB" w:rsidRDefault="009840BE" w:rsidP="009840BE">
      <w:pPr>
        <w:tabs>
          <w:tab w:val="left" w:pos="1276"/>
        </w:tabs>
        <w:ind w:left="142"/>
        <w:jc w:val="both"/>
        <w:rPr>
          <w:rFonts w:ascii="Arial" w:hAnsi="Arial" w:cs="Arial"/>
          <w:i/>
          <w:sz w:val="20"/>
          <w:szCs w:val="20"/>
        </w:rPr>
      </w:pPr>
      <w:r w:rsidRPr="002C4DFB">
        <w:rPr>
          <w:rFonts w:ascii="Arial" w:hAnsi="Arial" w:cs="Arial"/>
          <w:i/>
          <w:sz w:val="20"/>
          <w:szCs w:val="20"/>
        </w:rPr>
        <w:t>I. a II…</w:t>
      </w:r>
    </w:p>
    <w:p w:rsidR="009840BE" w:rsidRPr="002C4DFB" w:rsidRDefault="009840BE" w:rsidP="009840BE">
      <w:pPr>
        <w:tabs>
          <w:tab w:val="left" w:pos="1276"/>
        </w:tabs>
        <w:ind w:left="142"/>
        <w:jc w:val="both"/>
        <w:rPr>
          <w:rFonts w:ascii="Arial" w:hAnsi="Arial" w:cs="Arial"/>
          <w:i/>
          <w:sz w:val="20"/>
          <w:szCs w:val="20"/>
        </w:rPr>
      </w:pPr>
      <w:r w:rsidRPr="002C4DFB">
        <w:rPr>
          <w:rFonts w:ascii="Arial" w:hAnsi="Arial" w:cs="Arial"/>
          <w:i/>
          <w:sz w:val="20"/>
          <w:szCs w:val="20"/>
        </w:rPr>
        <w:t>III. </w:t>
      </w:r>
      <w:r w:rsidRPr="002C4DFB">
        <w:rPr>
          <w:rFonts w:ascii="Arial" w:hAnsi="Arial" w:cs="Arial"/>
          <w:i/>
          <w:sz w:val="20"/>
          <w:szCs w:val="20"/>
          <w:u w:val="single"/>
        </w:rPr>
        <w:t>Cuando exista un impedimento legal</w:t>
      </w:r>
      <w:r w:rsidRPr="002C4DFB">
        <w:rPr>
          <w:rFonts w:ascii="Arial" w:hAnsi="Arial" w:cs="Arial"/>
          <w:i/>
          <w:sz w:val="20"/>
          <w:szCs w:val="20"/>
        </w:rPr>
        <w:t>;</w:t>
      </w:r>
    </w:p>
    <w:p w:rsidR="009840BE" w:rsidRPr="002C4DFB" w:rsidRDefault="009840BE" w:rsidP="009840BE">
      <w:pPr>
        <w:tabs>
          <w:tab w:val="left" w:pos="1276"/>
        </w:tabs>
        <w:ind w:left="142"/>
        <w:jc w:val="both"/>
        <w:rPr>
          <w:rFonts w:ascii="Arial" w:hAnsi="Arial" w:cs="Arial"/>
          <w:i/>
          <w:sz w:val="20"/>
          <w:szCs w:val="20"/>
        </w:rPr>
      </w:pPr>
      <w:r w:rsidRPr="002C4DFB">
        <w:rPr>
          <w:rFonts w:ascii="Arial" w:hAnsi="Arial" w:cs="Arial"/>
          <w:i/>
          <w:sz w:val="20"/>
          <w:szCs w:val="20"/>
        </w:rPr>
        <w:t>IV. </w:t>
      </w:r>
      <w:r w:rsidRPr="002C4DFB">
        <w:rPr>
          <w:rFonts w:ascii="Arial" w:hAnsi="Arial" w:cs="Arial"/>
          <w:i/>
          <w:sz w:val="20"/>
          <w:szCs w:val="20"/>
          <w:u w:val="single"/>
        </w:rPr>
        <w:t>Cuando se lesionen los derechos de un tercero;</w:t>
      </w:r>
    </w:p>
    <w:p w:rsidR="009840BE" w:rsidRPr="002C4DFB" w:rsidRDefault="009840BE" w:rsidP="009840BE">
      <w:pPr>
        <w:tabs>
          <w:tab w:val="left" w:pos="1276"/>
        </w:tabs>
        <w:ind w:left="142"/>
        <w:jc w:val="both"/>
        <w:rPr>
          <w:rFonts w:ascii="Arial" w:hAnsi="Arial" w:cs="Arial"/>
          <w:i/>
          <w:sz w:val="20"/>
          <w:szCs w:val="20"/>
        </w:rPr>
      </w:pPr>
      <w:r w:rsidRPr="002C4DFB">
        <w:rPr>
          <w:rFonts w:ascii="Arial" w:hAnsi="Arial" w:cs="Arial"/>
          <w:i/>
          <w:sz w:val="20"/>
          <w:szCs w:val="20"/>
        </w:rPr>
        <w:t>V a X…</w:t>
      </w:r>
    </w:p>
    <w:p w:rsidR="009840BE" w:rsidRPr="002C4DFB" w:rsidRDefault="009840BE" w:rsidP="009840BE">
      <w:pPr>
        <w:tabs>
          <w:tab w:val="left" w:pos="1276"/>
        </w:tabs>
        <w:ind w:left="142"/>
        <w:jc w:val="both"/>
        <w:rPr>
          <w:rFonts w:ascii="Arial" w:hAnsi="Arial" w:cs="Arial"/>
          <w:i/>
          <w:sz w:val="20"/>
          <w:szCs w:val="20"/>
        </w:rPr>
      </w:pPr>
    </w:p>
    <w:p w:rsidR="002108A4" w:rsidRPr="002C4DFB" w:rsidRDefault="009840BE" w:rsidP="009840BE">
      <w:pPr>
        <w:widowControl w:val="0"/>
        <w:spacing w:before="35"/>
        <w:ind w:left="-993" w:right="-660"/>
        <w:jc w:val="both"/>
        <w:rPr>
          <w:rFonts w:ascii="Arial" w:hAnsi="Arial" w:cs="Arial"/>
          <w:sz w:val="20"/>
          <w:szCs w:val="20"/>
        </w:rPr>
      </w:pPr>
      <w:r w:rsidRPr="002C4DFB">
        <w:rPr>
          <w:rFonts w:ascii="Arial" w:hAnsi="Arial" w:cs="Arial"/>
          <w:b/>
          <w:sz w:val="20"/>
          <w:szCs w:val="20"/>
        </w:rPr>
        <w:t xml:space="preserve">III.- </w:t>
      </w:r>
      <w:r w:rsidRPr="002C4DFB">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w:t>
      </w:r>
    </w:p>
    <w:p w:rsidR="002108A4" w:rsidRPr="002C4DFB" w:rsidRDefault="002108A4" w:rsidP="009840BE">
      <w:pPr>
        <w:widowControl w:val="0"/>
        <w:spacing w:before="35"/>
        <w:ind w:left="-993" w:right="-660"/>
        <w:jc w:val="both"/>
        <w:rPr>
          <w:rFonts w:ascii="Arial" w:hAnsi="Arial" w:cs="Arial"/>
          <w:sz w:val="20"/>
          <w:szCs w:val="20"/>
        </w:rPr>
      </w:pPr>
    </w:p>
    <w:p w:rsidR="002108A4" w:rsidRPr="002C4DFB" w:rsidRDefault="002108A4" w:rsidP="009840BE">
      <w:pPr>
        <w:widowControl w:val="0"/>
        <w:spacing w:before="35"/>
        <w:ind w:left="-993" w:right="-660"/>
        <w:jc w:val="both"/>
        <w:rPr>
          <w:rFonts w:ascii="Arial" w:hAnsi="Arial" w:cs="Arial"/>
          <w:sz w:val="20"/>
          <w:szCs w:val="20"/>
        </w:rPr>
      </w:pPr>
    </w:p>
    <w:p w:rsidR="002108A4" w:rsidRPr="002C4DFB" w:rsidRDefault="002108A4" w:rsidP="009840BE">
      <w:pPr>
        <w:widowControl w:val="0"/>
        <w:spacing w:before="35"/>
        <w:ind w:left="-993" w:right="-660"/>
        <w:jc w:val="both"/>
        <w:rPr>
          <w:rFonts w:ascii="Arial" w:hAnsi="Arial" w:cs="Arial"/>
          <w:sz w:val="20"/>
          <w:szCs w:val="20"/>
        </w:rPr>
      </w:pPr>
    </w:p>
    <w:p w:rsidR="002108A4" w:rsidRPr="002C4DFB" w:rsidRDefault="002108A4" w:rsidP="009840BE">
      <w:pPr>
        <w:widowControl w:val="0"/>
        <w:spacing w:before="35"/>
        <w:ind w:left="-993" w:right="-660"/>
        <w:jc w:val="both"/>
        <w:rPr>
          <w:rFonts w:ascii="Arial" w:hAnsi="Arial" w:cs="Arial"/>
          <w:sz w:val="20"/>
          <w:szCs w:val="20"/>
        </w:rPr>
      </w:pPr>
    </w:p>
    <w:p w:rsidR="002108A4" w:rsidRPr="002C4DFB" w:rsidRDefault="002108A4" w:rsidP="009840BE">
      <w:pPr>
        <w:widowControl w:val="0"/>
        <w:spacing w:before="35"/>
        <w:ind w:left="-993" w:right="-660"/>
        <w:jc w:val="both"/>
        <w:rPr>
          <w:rFonts w:ascii="Arial" w:hAnsi="Arial" w:cs="Arial"/>
          <w:sz w:val="20"/>
          <w:szCs w:val="20"/>
        </w:rPr>
      </w:pPr>
    </w:p>
    <w:p w:rsidR="002108A4" w:rsidRPr="002C4DFB" w:rsidRDefault="002108A4" w:rsidP="009840BE">
      <w:pPr>
        <w:widowControl w:val="0"/>
        <w:spacing w:before="35"/>
        <w:ind w:left="-993" w:right="-660"/>
        <w:jc w:val="both"/>
        <w:rPr>
          <w:rFonts w:ascii="Arial" w:hAnsi="Arial" w:cs="Arial"/>
          <w:sz w:val="20"/>
          <w:szCs w:val="20"/>
        </w:rPr>
      </w:pPr>
    </w:p>
    <w:p w:rsidR="002108A4" w:rsidRPr="002C4DFB" w:rsidRDefault="002108A4" w:rsidP="009840BE">
      <w:pPr>
        <w:widowControl w:val="0"/>
        <w:spacing w:before="35"/>
        <w:ind w:left="-993" w:right="-660"/>
        <w:jc w:val="both"/>
        <w:rPr>
          <w:rFonts w:ascii="Arial" w:hAnsi="Arial" w:cs="Arial"/>
          <w:sz w:val="20"/>
          <w:szCs w:val="20"/>
        </w:rPr>
      </w:pPr>
    </w:p>
    <w:p w:rsidR="009840BE" w:rsidRPr="002C4DFB" w:rsidRDefault="009840BE" w:rsidP="009840BE">
      <w:pPr>
        <w:widowControl w:val="0"/>
        <w:spacing w:before="35"/>
        <w:ind w:left="-993" w:right="-660"/>
        <w:jc w:val="both"/>
        <w:rPr>
          <w:rFonts w:ascii="Arial" w:hAnsi="Arial" w:cs="Arial"/>
          <w:sz w:val="20"/>
          <w:szCs w:val="20"/>
        </w:rPr>
      </w:pPr>
      <w:r w:rsidRPr="002C4DFB">
        <w:rPr>
          <w:rFonts w:ascii="Arial" w:hAnsi="Arial" w:cs="Arial"/>
          <w:sz w:val="20"/>
          <w:szCs w:val="20"/>
        </w:rPr>
        <w:t>rectificación, cancelación y oposición (ARCO) relativa a la</w:t>
      </w:r>
      <w:r w:rsidR="002108A4" w:rsidRPr="002C4DFB">
        <w:rPr>
          <w:rFonts w:ascii="Arial" w:hAnsi="Arial" w:cs="Arial"/>
          <w:sz w:val="20"/>
          <w:szCs w:val="20"/>
        </w:rPr>
        <w:t>s</w:t>
      </w:r>
      <w:r w:rsidRPr="002C4DFB">
        <w:rPr>
          <w:rFonts w:ascii="Arial" w:hAnsi="Arial" w:cs="Arial"/>
          <w:sz w:val="20"/>
          <w:szCs w:val="20"/>
        </w:rPr>
        <w:t xml:space="preserve"> copia</w:t>
      </w:r>
      <w:r w:rsidR="002108A4" w:rsidRPr="002C4DFB">
        <w:rPr>
          <w:rFonts w:ascii="Arial" w:hAnsi="Arial" w:cs="Arial"/>
          <w:sz w:val="20"/>
          <w:szCs w:val="20"/>
        </w:rPr>
        <w:t>s</w:t>
      </w:r>
      <w:r w:rsidRPr="002C4DFB">
        <w:rPr>
          <w:rFonts w:ascii="Arial" w:hAnsi="Arial" w:cs="Arial"/>
          <w:sz w:val="20"/>
          <w:szCs w:val="20"/>
        </w:rPr>
        <w:t xml:space="preserve"> </w:t>
      </w:r>
      <w:r w:rsidR="002108A4" w:rsidRPr="002C4DFB">
        <w:rPr>
          <w:rFonts w:ascii="Arial" w:hAnsi="Arial" w:cs="Arial"/>
          <w:sz w:val="20"/>
          <w:szCs w:val="20"/>
        </w:rPr>
        <w:t>simples</w:t>
      </w:r>
      <w:r w:rsidRPr="002C4DFB">
        <w:rPr>
          <w:rFonts w:ascii="Arial" w:hAnsi="Arial" w:cs="Arial"/>
          <w:sz w:val="20"/>
          <w:szCs w:val="20"/>
        </w:rPr>
        <w:t xml:space="preserve">, del </w:t>
      </w:r>
      <w:r w:rsidR="002108A4" w:rsidRPr="002C4DFB">
        <w:rPr>
          <w:rFonts w:ascii="Arial" w:hAnsi="Arial" w:cs="Arial"/>
          <w:sz w:val="20"/>
          <w:szCs w:val="20"/>
        </w:rPr>
        <w:t>expediente solicitado</w:t>
      </w:r>
      <w:r w:rsidRPr="002C4DFB">
        <w:rPr>
          <w:rFonts w:ascii="Arial" w:hAnsi="Arial" w:cs="Arial"/>
          <w:sz w:val="20"/>
          <w:szCs w:val="20"/>
        </w:rPr>
        <w:t>, debería ser entregad</w:t>
      </w:r>
      <w:r w:rsidR="002108A4" w:rsidRPr="002C4DFB">
        <w:rPr>
          <w:rFonts w:ascii="Arial" w:hAnsi="Arial" w:cs="Arial"/>
          <w:sz w:val="20"/>
          <w:szCs w:val="20"/>
        </w:rPr>
        <w:t>o</w:t>
      </w:r>
      <w:r w:rsidRPr="002C4DFB">
        <w:rPr>
          <w:rFonts w:ascii="Arial" w:hAnsi="Arial" w:cs="Arial"/>
          <w:sz w:val="20"/>
          <w:szCs w:val="20"/>
        </w:rPr>
        <w:t xml:space="preserve"> a</w:t>
      </w:r>
      <w:r w:rsidR="002108A4" w:rsidRPr="002C4DFB">
        <w:rPr>
          <w:rFonts w:ascii="Arial" w:hAnsi="Arial" w:cs="Arial"/>
          <w:sz w:val="20"/>
          <w:szCs w:val="20"/>
        </w:rPr>
        <w:t>l</w:t>
      </w:r>
      <w:r w:rsidRPr="002C4DFB">
        <w:rPr>
          <w:rFonts w:ascii="Arial" w:hAnsi="Arial" w:cs="Arial"/>
          <w:sz w:val="20"/>
          <w:szCs w:val="20"/>
        </w:rPr>
        <w:t xml:space="preserve"> solicitante pero de forma parcial, es decir, lo que se propone a ustedes es que se resuelva </w:t>
      </w:r>
      <w:r w:rsidRPr="002C4DFB">
        <w:rPr>
          <w:rFonts w:ascii="Arial" w:hAnsi="Arial" w:cs="Arial"/>
          <w:b/>
          <w:sz w:val="20"/>
          <w:szCs w:val="20"/>
        </w:rPr>
        <w:t>en sentido procedente parcialmente en virtud de existir un impedimento legal para proporcionar la totalidad de la información solicitada ya que pudieran lesionarse derechos de terceros ajenos a la persona que ejercita su derecho ARCO</w:t>
      </w:r>
      <w:r w:rsidRPr="002C4DFB">
        <w:rPr>
          <w:rFonts w:ascii="Arial" w:hAnsi="Arial" w:cs="Arial"/>
          <w:sz w:val="20"/>
          <w:szCs w:val="20"/>
        </w:rPr>
        <w:t xml:space="preserve">, luego entonces debiera autorizarse </w:t>
      </w:r>
      <w:r w:rsidR="002108A4" w:rsidRPr="002C4DFB">
        <w:rPr>
          <w:rFonts w:ascii="Arial" w:hAnsi="Arial" w:cs="Arial"/>
          <w:sz w:val="20"/>
          <w:szCs w:val="20"/>
        </w:rPr>
        <w:t xml:space="preserve">únicamente </w:t>
      </w:r>
      <w:r w:rsidRPr="002C4DFB">
        <w:rPr>
          <w:rFonts w:ascii="Arial" w:hAnsi="Arial" w:cs="Arial"/>
          <w:sz w:val="20"/>
          <w:szCs w:val="20"/>
        </w:rPr>
        <w:t xml:space="preserve">la entrega de la información que consta en </w:t>
      </w:r>
      <w:r w:rsidR="002108A4" w:rsidRPr="002C4DFB">
        <w:rPr>
          <w:rFonts w:ascii="Arial" w:hAnsi="Arial" w:cs="Arial"/>
          <w:sz w:val="20"/>
          <w:szCs w:val="20"/>
        </w:rPr>
        <w:t xml:space="preserve">fojas </w:t>
      </w:r>
      <w:r w:rsidR="002108A4" w:rsidRPr="002C4DFB">
        <w:rPr>
          <w:rFonts w:ascii="Arial" w:eastAsiaTheme="minorEastAsia" w:hAnsi="Arial" w:cs="Arial"/>
          <w:sz w:val="20"/>
          <w:szCs w:val="20"/>
          <w:lang w:eastAsia="es-MX"/>
        </w:rPr>
        <w:t>21 a la 28,  30 a la 33, 35 a la 39, 45 a la 49, 80, 124 a la 126 y 132 a la 135,</w:t>
      </w:r>
      <w:r w:rsidRPr="002C4DFB">
        <w:rPr>
          <w:rFonts w:ascii="Arial" w:hAnsi="Arial" w:cs="Arial"/>
          <w:sz w:val="20"/>
          <w:szCs w:val="20"/>
        </w:rPr>
        <w:t xml:space="preserve"> pero conforme a la versión pública propuesta por el área generadora, </w:t>
      </w:r>
      <w:r w:rsidRPr="002C4DFB">
        <w:rPr>
          <w:rFonts w:ascii="Arial" w:eastAsiaTheme="minorEastAsia" w:hAnsi="Arial" w:cs="Arial"/>
          <w:sz w:val="20"/>
          <w:lang w:eastAsia="es-MX"/>
        </w:rPr>
        <w:t xml:space="preserve">del cual se eliminaron todos los datos personales, cuya </w:t>
      </w:r>
      <w:r w:rsidRPr="002C4DFB">
        <w:rPr>
          <w:rFonts w:ascii="Arial" w:hAnsi="Arial" w:cs="Arial"/>
          <w:sz w:val="20"/>
          <w:szCs w:val="20"/>
        </w:rPr>
        <w:t>titularidad no corresponde a</w:t>
      </w:r>
      <w:r w:rsidR="002108A4" w:rsidRPr="002C4DFB">
        <w:rPr>
          <w:rFonts w:ascii="Arial" w:hAnsi="Arial" w:cs="Arial"/>
          <w:sz w:val="20"/>
          <w:szCs w:val="20"/>
        </w:rPr>
        <w:t>l</w:t>
      </w:r>
      <w:r w:rsidRPr="002C4DFB">
        <w:rPr>
          <w:rFonts w:ascii="Arial" w:hAnsi="Arial" w:cs="Arial"/>
          <w:sz w:val="20"/>
          <w:szCs w:val="20"/>
        </w:rPr>
        <w:t xml:space="preserve"> solicitante, por estar clasificada por  disposición legal, como información confidencial; lo anterior por los siguientes motivos:</w:t>
      </w:r>
    </w:p>
    <w:p w:rsidR="009840BE" w:rsidRPr="002C4DFB" w:rsidRDefault="009840BE" w:rsidP="009840BE">
      <w:pPr>
        <w:widowControl w:val="0"/>
        <w:spacing w:before="35"/>
        <w:ind w:left="-993" w:right="-660"/>
        <w:jc w:val="both"/>
        <w:rPr>
          <w:rFonts w:ascii="Arial" w:hAnsi="Arial" w:cs="Arial"/>
          <w:sz w:val="20"/>
          <w:szCs w:val="20"/>
        </w:rPr>
      </w:pPr>
    </w:p>
    <w:p w:rsidR="009840BE" w:rsidRPr="002C4DFB" w:rsidRDefault="009840BE" w:rsidP="009840BE">
      <w:pPr>
        <w:pStyle w:val="Prrafodelista"/>
        <w:widowControl w:val="0"/>
        <w:numPr>
          <w:ilvl w:val="0"/>
          <w:numId w:val="1"/>
        </w:numPr>
        <w:spacing w:before="35" w:after="0" w:line="240" w:lineRule="auto"/>
        <w:ind w:right="-660"/>
        <w:jc w:val="both"/>
        <w:rPr>
          <w:rFonts w:ascii="Arial" w:eastAsia="Times New Roman" w:hAnsi="Arial" w:cs="Arial"/>
          <w:sz w:val="20"/>
          <w:szCs w:val="20"/>
        </w:rPr>
      </w:pPr>
      <w:r w:rsidRPr="002C4DFB">
        <w:rPr>
          <w:rFonts w:ascii="Arial" w:hAnsi="Arial" w:cs="Arial"/>
          <w:sz w:val="20"/>
          <w:szCs w:val="20"/>
        </w:rPr>
        <w:t xml:space="preserve">El </w:t>
      </w:r>
      <w:r w:rsidR="002108A4" w:rsidRPr="002C4DFB">
        <w:rPr>
          <w:rFonts w:ascii="Arial" w:hAnsi="Arial" w:cs="Arial"/>
          <w:sz w:val="20"/>
          <w:szCs w:val="20"/>
        </w:rPr>
        <w:t xml:space="preserve">expediente </w:t>
      </w:r>
      <w:r w:rsidRPr="002C4DFB">
        <w:rPr>
          <w:rFonts w:ascii="Arial" w:hAnsi="Arial" w:cs="Arial"/>
          <w:sz w:val="20"/>
          <w:szCs w:val="20"/>
        </w:rPr>
        <w:t>solicitado, contiene información y datos personales de</w:t>
      </w:r>
      <w:r w:rsidR="002108A4" w:rsidRPr="002C4DFB">
        <w:rPr>
          <w:rFonts w:ascii="Arial" w:hAnsi="Arial" w:cs="Arial"/>
          <w:sz w:val="20"/>
          <w:szCs w:val="20"/>
        </w:rPr>
        <w:t>l</w:t>
      </w:r>
      <w:r w:rsidRPr="002C4DFB">
        <w:rPr>
          <w:rFonts w:ascii="Arial" w:hAnsi="Arial" w:cs="Arial"/>
          <w:sz w:val="20"/>
          <w:szCs w:val="20"/>
        </w:rPr>
        <w:t xml:space="preserve"> solicitante</w:t>
      </w:r>
      <w:r w:rsidR="00B4544E" w:rsidRPr="002C4DFB">
        <w:rPr>
          <w:rFonts w:ascii="Arial" w:hAnsi="Arial" w:cs="Arial"/>
          <w:sz w:val="20"/>
          <w:szCs w:val="20"/>
        </w:rPr>
        <w:t xml:space="preserve">, en fojas </w:t>
      </w:r>
      <w:r w:rsidR="00B4544E" w:rsidRPr="002C4DFB">
        <w:rPr>
          <w:rFonts w:ascii="Arial" w:eastAsiaTheme="minorEastAsia" w:hAnsi="Arial" w:cs="Arial"/>
          <w:sz w:val="20"/>
          <w:szCs w:val="20"/>
          <w:lang w:eastAsia="es-MX"/>
        </w:rPr>
        <w:t xml:space="preserve">21 a la 28,  30 a la 33, 35 a la 39, 45 a la 49, 80, 124 a la 126 y 132 a la 135, siendo así que, dicha persona es el </w:t>
      </w:r>
      <w:r w:rsidRPr="002C4DFB">
        <w:rPr>
          <w:rFonts w:ascii="Arial" w:hAnsi="Arial" w:cs="Arial"/>
          <w:sz w:val="20"/>
          <w:szCs w:val="20"/>
        </w:rPr>
        <w:t xml:space="preserve">titular de los mismos, la cual </w:t>
      </w:r>
      <w:r w:rsidRPr="002C4DFB">
        <w:rPr>
          <w:rFonts w:ascii="Arial" w:eastAsia="Times New Roman" w:hAnsi="Arial" w:cs="Arial"/>
          <w:sz w:val="20"/>
          <w:szCs w:val="20"/>
        </w:rPr>
        <w:t>acreditó mediante documento idóneo</w:t>
      </w:r>
      <w:r w:rsidR="00B4544E" w:rsidRPr="002C4DFB">
        <w:rPr>
          <w:rFonts w:ascii="Arial" w:eastAsia="Times New Roman" w:hAnsi="Arial" w:cs="Arial"/>
          <w:sz w:val="20"/>
          <w:szCs w:val="20"/>
        </w:rPr>
        <w:t xml:space="preserve"> (credencial emitida por el INE), así como su </w:t>
      </w:r>
      <w:r w:rsidRPr="002C4DFB">
        <w:rPr>
          <w:rFonts w:ascii="Arial" w:eastAsia="Times New Roman" w:hAnsi="Arial" w:cs="Arial"/>
          <w:sz w:val="20"/>
          <w:szCs w:val="20"/>
        </w:rPr>
        <w:t>r</w:t>
      </w:r>
      <w:r w:rsidRPr="002C4DFB">
        <w:rPr>
          <w:rFonts w:ascii="Arial" w:eastAsia="Times New Roman" w:hAnsi="Arial" w:cs="Arial"/>
          <w:spacing w:val="-4"/>
          <w:sz w:val="20"/>
          <w:szCs w:val="20"/>
        </w:rPr>
        <w:t>e</w:t>
      </w:r>
      <w:r w:rsidRPr="002C4DFB">
        <w:rPr>
          <w:rFonts w:ascii="Arial" w:eastAsia="Times New Roman" w:hAnsi="Arial" w:cs="Arial"/>
          <w:spacing w:val="1"/>
          <w:sz w:val="20"/>
          <w:szCs w:val="20"/>
        </w:rPr>
        <w:t>l</w:t>
      </w:r>
      <w:r w:rsidRPr="002C4DFB">
        <w:rPr>
          <w:rFonts w:ascii="Arial" w:eastAsia="Times New Roman" w:hAnsi="Arial" w:cs="Arial"/>
          <w:sz w:val="20"/>
          <w:szCs w:val="20"/>
        </w:rPr>
        <w:t>ación di</w:t>
      </w:r>
      <w:r w:rsidRPr="002C4DFB">
        <w:rPr>
          <w:rFonts w:ascii="Arial" w:eastAsia="Times New Roman" w:hAnsi="Arial" w:cs="Arial"/>
          <w:spacing w:val="-6"/>
          <w:sz w:val="20"/>
          <w:szCs w:val="20"/>
        </w:rPr>
        <w:t>r</w:t>
      </w:r>
      <w:r w:rsidRPr="002C4DFB">
        <w:rPr>
          <w:rFonts w:ascii="Arial" w:eastAsia="Times New Roman" w:hAnsi="Arial" w:cs="Arial"/>
          <w:sz w:val="20"/>
          <w:szCs w:val="20"/>
        </w:rPr>
        <w:t xml:space="preserve">ecta con </w:t>
      </w:r>
      <w:r w:rsidRPr="002C4DFB">
        <w:rPr>
          <w:rFonts w:ascii="Arial" w:eastAsia="Times New Roman" w:hAnsi="Arial" w:cs="Arial"/>
          <w:spacing w:val="2"/>
          <w:w w:val="65"/>
          <w:sz w:val="20"/>
          <w:szCs w:val="20"/>
        </w:rPr>
        <w:t>l</w:t>
      </w:r>
      <w:r w:rsidRPr="002C4DFB">
        <w:rPr>
          <w:rFonts w:ascii="Arial" w:eastAsia="Times New Roman" w:hAnsi="Arial" w:cs="Arial"/>
          <w:w w:val="97"/>
          <w:sz w:val="20"/>
          <w:szCs w:val="20"/>
        </w:rPr>
        <w:t xml:space="preserve">a </w:t>
      </w:r>
      <w:r w:rsidRPr="002C4DFB">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w:t>
      </w:r>
      <w:r w:rsidR="000C5344" w:rsidRPr="002C4DFB">
        <w:rPr>
          <w:rFonts w:ascii="Arial" w:eastAsia="Times New Roman" w:hAnsi="Arial" w:cs="Arial"/>
          <w:sz w:val="20"/>
          <w:szCs w:val="20"/>
        </w:rPr>
        <w:t xml:space="preserve">. Por lo que se considera que esta información es susceptible de entregarla al solicitante en versión pública. </w:t>
      </w:r>
    </w:p>
    <w:p w:rsidR="009840BE" w:rsidRPr="002C4DFB" w:rsidRDefault="003C006E" w:rsidP="009840BE">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2C4DFB">
        <w:rPr>
          <w:rFonts w:ascii="Arial" w:eastAsia="Times New Roman" w:hAnsi="Arial" w:cs="Arial"/>
          <w:sz w:val="20"/>
          <w:szCs w:val="20"/>
        </w:rPr>
        <w:t>E</w:t>
      </w:r>
      <w:r w:rsidR="00B4544E" w:rsidRPr="002C4DFB">
        <w:rPr>
          <w:rFonts w:ascii="Arial" w:eastAsia="Times New Roman" w:hAnsi="Arial" w:cs="Arial"/>
          <w:sz w:val="20"/>
          <w:szCs w:val="20"/>
        </w:rPr>
        <w:t xml:space="preserve">l expediente </w:t>
      </w:r>
      <w:r w:rsidRPr="002C4DFB">
        <w:rPr>
          <w:rFonts w:ascii="Arial" w:eastAsia="Times New Roman" w:hAnsi="Arial" w:cs="Arial"/>
          <w:sz w:val="20"/>
          <w:szCs w:val="20"/>
        </w:rPr>
        <w:t xml:space="preserve">en mención, tuvo inicio en virtud de que el adolescente </w:t>
      </w:r>
      <w:r w:rsidRPr="002C4DFB">
        <w:rPr>
          <w:rFonts w:ascii="Arial" w:hAnsi="Arial" w:cs="Arial"/>
          <w:sz w:val="20"/>
          <w:szCs w:val="20"/>
        </w:rPr>
        <w:t>de iniciales</w:t>
      </w:r>
      <w:r w:rsidR="002C4DFB" w:rsidRPr="002C4DFB">
        <w:rPr>
          <w:rFonts w:ascii="Arial" w:hAnsi="Arial" w:cs="Arial"/>
          <w:sz w:val="20"/>
          <w:szCs w:val="20"/>
        </w:rPr>
        <w:t xml:space="preserve"> </w:t>
      </w:r>
      <w:r w:rsidR="002C4DFB" w:rsidRPr="002C4DFB">
        <w:rPr>
          <w:rFonts w:ascii="Arial" w:hAnsi="Arial" w:cs="Arial"/>
          <w:i/>
          <w:sz w:val="20"/>
          <w:szCs w:val="19"/>
        </w:rPr>
        <w:t>(eliminado nombre)</w:t>
      </w:r>
      <w:r w:rsidR="002C4DFB" w:rsidRPr="002C4DFB">
        <w:rPr>
          <w:rFonts w:ascii="Arial" w:hAnsi="Arial" w:cs="Arial"/>
          <w:sz w:val="20"/>
          <w:szCs w:val="19"/>
        </w:rPr>
        <w:t>,</w:t>
      </w:r>
      <w:r w:rsidRPr="002C4DFB">
        <w:rPr>
          <w:rFonts w:ascii="Arial" w:hAnsi="Arial" w:cs="Arial"/>
          <w:sz w:val="20"/>
          <w:szCs w:val="20"/>
        </w:rPr>
        <w:t xml:space="preserve"> fue puesto a disposición de la Delegación Institucional</w:t>
      </w:r>
      <w:r w:rsidR="00B33704" w:rsidRPr="002C4DFB">
        <w:rPr>
          <w:rFonts w:ascii="Arial" w:hAnsi="Arial" w:cs="Arial"/>
          <w:sz w:val="20"/>
          <w:szCs w:val="20"/>
        </w:rPr>
        <w:t xml:space="preserve">, a fin de diseñar, ejecutar y supervisar de un plan integral para su debida restitución de derechos vulnerados, por lo que, dicho expediente, contiene información y datos personales relativos al adolescente, así como de otras personas involucradas en ese asunto, de todo lo cual el </w:t>
      </w:r>
      <w:r w:rsidR="009840BE" w:rsidRPr="002C4DFB">
        <w:rPr>
          <w:rFonts w:ascii="Arial" w:hAnsi="Arial" w:cs="Arial"/>
          <w:sz w:val="20"/>
          <w:szCs w:val="20"/>
        </w:rPr>
        <w:t xml:space="preserve">solicitante no es </w:t>
      </w:r>
      <w:r w:rsidR="00B33704" w:rsidRPr="002C4DFB">
        <w:rPr>
          <w:rFonts w:ascii="Arial" w:hAnsi="Arial" w:cs="Arial"/>
          <w:sz w:val="20"/>
          <w:szCs w:val="20"/>
        </w:rPr>
        <w:t>e</w:t>
      </w:r>
      <w:r w:rsidR="009840BE" w:rsidRPr="002C4DFB">
        <w:rPr>
          <w:rFonts w:ascii="Arial" w:hAnsi="Arial" w:cs="Arial"/>
          <w:sz w:val="20"/>
          <w:szCs w:val="20"/>
        </w:rPr>
        <w:t>l titular de dicha información.</w:t>
      </w:r>
    </w:p>
    <w:p w:rsidR="00F75BF1" w:rsidRPr="002C4DFB" w:rsidRDefault="004A4C35" w:rsidP="004A4C35">
      <w:pPr>
        <w:pStyle w:val="Prrafodelista"/>
        <w:numPr>
          <w:ilvl w:val="0"/>
          <w:numId w:val="1"/>
        </w:numPr>
        <w:ind w:right="-518"/>
        <w:jc w:val="both"/>
        <w:rPr>
          <w:rFonts w:ascii="Arial" w:hAnsi="Arial" w:cs="Arial"/>
          <w:sz w:val="20"/>
          <w:szCs w:val="20"/>
        </w:rPr>
      </w:pPr>
      <w:r w:rsidRPr="002C4DFB">
        <w:rPr>
          <w:rFonts w:ascii="Arial" w:hAnsi="Arial" w:cs="Arial"/>
          <w:sz w:val="20"/>
          <w:szCs w:val="20"/>
        </w:rPr>
        <w:t xml:space="preserve">Que tal y como lo refiere la Coordinadora de Programas de este Organismo, (de la cual depende la Delegación Institucional), como parte del diseño y ejecución del Plan de Restitución, con fecha 21 de junio del año 2021, se dictó una medida de protección, a través de la cual, el adolescente fue reintegrado bajo la guarda y cuidado del aquí solicitante, sin embargo, con fecha 07 siete de agosto del año 2023, la Delegación Institucional de la Procuraduría de Protección de Niñas, Niños y Adolescentes dictó nueva medida de protección, en donde se ordena la guarda y cuidado del adolescente en un albergue, a fin de garantizar su protección integral. </w:t>
      </w:r>
    </w:p>
    <w:p w:rsidR="004A4C35" w:rsidRPr="002C4DFB" w:rsidRDefault="004A4C35" w:rsidP="004A4C35">
      <w:pPr>
        <w:pStyle w:val="Prrafodelista"/>
        <w:numPr>
          <w:ilvl w:val="0"/>
          <w:numId w:val="1"/>
        </w:numPr>
        <w:ind w:right="-518"/>
        <w:jc w:val="both"/>
        <w:rPr>
          <w:rFonts w:ascii="Arial" w:hAnsi="Arial" w:cs="Arial"/>
          <w:sz w:val="20"/>
          <w:szCs w:val="20"/>
        </w:rPr>
      </w:pPr>
      <w:r w:rsidRPr="002C4DFB">
        <w:rPr>
          <w:rFonts w:ascii="Arial" w:hAnsi="Arial" w:cs="Arial"/>
          <w:sz w:val="20"/>
          <w:szCs w:val="20"/>
        </w:rPr>
        <w:t xml:space="preserve">En </w:t>
      </w:r>
      <w:r w:rsidR="00F75BF1" w:rsidRPr="002C4DFB">
        <w:rPr>
          <w:rFonts w:ascii="Arial" w:hAnsi="Arial" w:cs="Arial"/>
          <w:sz w:val="20"/>
          <w:szCs w:val="20"/>
        </w:rPr>
        <w:t xml:space="preserve">esta última </w:t>
      </w:r>
      <w:r w:rsidRPr="002C4DFB">
        <w:rPr>
          <w:rFonts w:ascii="Arial" w:hAnsi="Arial" w:cs="Arial"/>
          <w:sz w:val="20"/>
          <w:szCs w:val="20"/>
        </w:rPr>
        <w:t xml:space="preserve">medida, </w:t>
      </w:r>
      <w:r w:rsidRPr="002C4DFB">
        <w:rPr>
          <w:rFonts w:ascii="Arial" w:hAnsi="Arial" w:cs="Arial"/>
          <w:i/>
          <w:sz w:val="20"/>
          <w:szCs w:val="20"/>
        </w:rPr>
        <w:t>(que a la fecha está vigente)</w:t>
      </w:r>
      <w:r w:rsidRPr="002C4DFB">
        <w:rPr>
          <w:rFonts w:ascii="Arial" w:hAnsi="Arial" w:cs="Arial"/>
          <w:sz w:val="20"/>
          <w:szCs w:val="20"/>
        </w:rPr>
        <w:t xml:space="preserve"> se resolvió que </w:t>
      </w:r>
      <w:r w:rsidR="00F75BF1" w:rsidRPr="002C4DFB">
        <w:rPr>
          <w:rFonts w:ascii="Arial" w:hAnsi="Arial" w:cs="Arial"/>
          <w:sz w:val="20"/>
          <w:szCs w:val="20"/>
        </w:rPr>
        <w:t>la</w:t>
      </w:r>
      <w:r w:rsidRPr="002C4DFB">
        <w:rPr>
          <w:rFonts w:ascii="Arial" w:hAnsi="Arial" w:cs="Arial"/>
          <w:sz w:val="20"/>
          <w:szCs w:val="20"/>
        </w:rPr>
        <w:t xml:space="preserve"> Delegación Institucional ejercerá la representación en suplencia del adolescente de iniciales </w:t>
      </w:r>
      <w:r w:rsidR="002C4DFB" w:rsidRPr="002C4DFB">
        <w:rPr>
          <w:rFonts w:ascii="Arial" w:hAnsi="Arial" w:cs="Arial"/>
          <w:i/>
          <w:sz w:val="20"/>
          <w:szCs w:val="19"/>
        </w:rPr>
        <w:t>(eliminado nombre)</w:t>
      </w:r>
      <w:r w:rsidR="002C4DFB" w:rsidRPr="002C4DFB">
        <w:rPr>
          <w:rFonts w:ascii="Arial" w:hAnsi="Arial" w:cs="Arial"/>
          <w:sz w:val="20"/>
          <w:szCs w:val="19"/>
        </w:rPr>
        <w:t>.</w:t>
      </w:r>
    </w:p>
    <w:p w:rsidR="002A41FE" w:rsidRPr="002C4DFB" w:rsidRDefault="003E0ED5" w:rsidP="002A41FE">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2C4DFB">
        <w:rPr>
          <w:rFonts w:ascii="Arial" w:eastAsia="Times New Roman" w:hAnsi="Arial" w:cs="Arial"/>
          <w:sz w:val="20"/>
          <w:szCs w:val="20"/>
        </w:rPr>
        <w:t xml:space="preserve">Que la representación en suplencia, es aquella que está a cargo del Estado a través de la Procuraduría de Protección de Niñas, Niños y Adolescentes, reemplazando a la representación originaria, ya sea por </w:t>
      </w:r>
      <w:r w:rsidR="002A41FE" w:rsidRPr="002C4DFB">
        <w:rPr>
          <w:rFonts w:ascii="Arial" w:eastAsia="Times New Roman" w:hAnsi="Arial" w:cs="Arial"/>
          <w:sz w:val="20"/>
          <w:szCs w:val="20"/>
        </w:rPr>
        <w:t xml:space="preserve">falta o ausencia de quienes ejerzan la representación originaria, o bien, cuando por otra causa así lo determine el órgano jurisdiccional o autoridad administrativa competente, con base en el interés superior de la niñez. </w:t>
      </w:r>
      <w:r w:rsidR="002A41FE" w:rsidRPr="002C4DFB">
        <w:rPr>
          <w:rFonts w:ascii="Arial" w:eastAsia="Times New Roman" w:hAnsi="Arial" w:cs="Arial"/>
          <w:i/>
          <w:sz w:val="20"/>
          <w:szCs w:val="20"/>
        </w:rPr>
        <w:t>(artículo 79 fracciones I y II de la Ley de los Derechos de Niñas, Niños y Adolescentes).</w:t>
      </w:r>
    </w:p>
    <w:p w:rsidR="004A4C35" w:rsidRPr="002C4DFB" w:rsidRDefault="00606CB8" w:rsidP="009840BE">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2C4DFB">
        <w:rPr>
          <w:rFonts w:ascii="Arial" w:eastAsia="Times New Roman" w:hAnsi="Arial" w:cs="Arial"/>
          <w:sz w:val="20"/>
          <w:szCs w:val="20"/>
        </w:rPr>
        <w:t>Que,</w:t>
      </w:r>
      <w:r w:rsidR="002A41FE" w:rsidRPr="002C4DFB">
        <w:rPr>
          <w:rFonts w:ascii="Arial" w:eastAsia="Times New Roman" w:hAnsi="Arial" w:cs="Arial"/>
          <w:sz w:val="20"/>
          <w:szCs w:val="20"/>
        </w:rPr>
        <w:t xml:space="preserve"> con base en lo anterior, se puede afirmar que, el solicitante no ejerce la representación legal del adolescente y que consecuentemente, carece de personalidad y de interés jurídico para acceder a la información y a los datos personales del adolescente. </w:t>
      </w:r>
    </w:p>
    <w:p w:rsidR="00606CB8" w:rsidRPr="002C4DFB" w:rsidRDefault="009840BE" w:rsidP="009840BE">
      <w:pPr>
        <w:pStyle w:val="Prrafodelista"/>
        <w:numPr>
          <w:ilvl w:val="0"/>
          <w:numId w:val="1"/>
        </w:numPr>
        <w:tabs>
          <w:tab w:val="left" w:pos="1276"/>
        </w:tabs>
        <w:ind w:right="-660"/>
        <w:jc w:val="both"/>
        <w:rPr>
          <w:rFonts w:ascii="Arial" w:hAnsi="Arial" w:cs="Arial"/>
          <w:sz w:val="20"/>
          <w:szCs w:val="20"/>
        </w:rPr>
      </w:pPr>
      <w:r w:rsidRPr="002C4DFB">
        <w:rPr>
          <w:rFonts w:ascii="Arial" w:hAnsi="Arial" w:cs="Arial"/>
          <w:sz w:val="20"/>
          <w:szCs w:val="20"/>
        </w:rPr>
        <w:t>Que la entrega completa o integra, pudiese lesionar derechos de terceros y si fuese revelada, se afectarían gravemente los derechos de</w:t>
      </w:r>
      <w:r w:rsidR="00606CB8" w:rsidRPr="002C4DFB">
        <w:rPr>
          <w:rFonts w:ascii="Arial" w:hAnsi="Arial" w:cs="Arial"/>
          <w:sz w:val="20"/>
          <w:szCs w:val="20"/>
        </w:rPr>
        <w:t xml:space="preserve"> los </w:t>
      </w:r>
      <w:r w:rsidRPr="002C4DFB">
        <w:rPr>
          <w:rFonts w:ascii="Arial" w:hAnsi="Arial" w:cs="Arial"/>
          <w:sz w:val="20"/>
          <w:szCs w:val="20"/>
        </w:rPr>
        <w:t>titular</w:t>
      </w:r>
      <w:r w:rsidR="00606CB8" w:rsidRPr="002C4DFB">
        <w:rPr>
          <w:rFonts w:ascii="Arial" w:hAnsi="Arial" w:cs="Arial"/>
          <w:sz w:val="20"/>
          <w:szCs w:val="20"/>
        </w:rPr>
        <w:t>es</w:t>
      </w:r>
      <w:r w:rsidRPr="002C4DFB">
        <w:rPr>
          <w:rFonts w:ascii="Arial" w:hAnsi="Arial" w:cs="Arial"/>
          <w:sz w:val="20"/>
          <w:szCs w:val="20"/>
        </w:rPr>
        <w:t xml:space="preserve"> de esos datos personales,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w:t>
      </w:r>
    </w:p>
    <w:p w:rsidR="00606CB8" w:rsidRPr="002C4DFB" w:rsidRDefault="00606CB8" w:rsidP="00606CB8">
      <w:pPr>
        <w:pStyle w:val="Prrafodelista"/>
        <w:tabs>
          <w:tab w:val="left" w:pos="1276"/>
        </w:tabs>
        <w:ind w:left="-273" w:right="-660"/>
        <w:jc w:val="both"/>
        <w:rPr>
          <w:rFonts w:ascii="Arial" w:hAnsi="Arial" w:cs="Arial"/>
          <w:sz w:val="20"/>
          <w:szCs w:val="20"/>
        </w:rPr>
      </w:pPr>
    </w:p>
    <w:p w:rsidR="00606CB8" w:rsidRPr="002C4DFB" w:rsidRDefault="00606CB8" w:rsidP="00606CB8">
      <w:pPr>
        <w:pStyle w:val="Prrafodelista"/>
        <w:tabs>
          <w:tab w:val="left" w:pos="1276"/>
        </w:tabs>
        <w:ind w:left="-273" w:right="-660"/>
        <w:jc w:val="both"/>
        <w:rPr>
          <w:rFonts w:ascii="Arial" w:hAnsi="Arial" w:cs="Arial"/>
          <w:sz w:val="20"/>
          <w:szCs w:val="20"/>
        </w:rPr>
      </w:pPr>
    </w:p>
    <w:p w:rsidR="00606CB8" w:rsidRPr="002C4DFB" w:rsidRDefault="00606CB8" w:rsidP="00606CB8">
      <w:pPr>
        <w:pStyle w:val="Prrafodelista"/>
        <w:tabs>
          <w:tab w:val="left" w:pos="1276"/>
        </w:tabs>
        <w:ind w:left="-273" w:right="-660"/>
        <w:jc w:val="both"/>
        <w:rPr>
          <w:rFonts w:ascii="Arial" w:hAnsi="Arial" w:cs="Arial"/>
          <w:sz w:val="20"/>
          <w:szCs w:val="20"/>
        </w:rPr>
      </w:pPr>
    </w:p>
    <w:p w:rsidR="00606CB8" w:rsidRPr="002C4DFB" w:rsidRDefault="00606CB8" w:rsidP="00606CB8">
      <w:pPr>
        <w:pStyle w:val="Prrafodelista"/>
        <w:tabs>
          <w:tab w:val="left" w:pos="1276"/>
        </w:tabs>
        <w:ind w:left="-273" w:right="-660"/>
        <w:jc w:val="both"/>
        <w:rPr>
          <w:rFonts w:ascii="Arial" w:hAnsi="Arial" w:cs="Arial"/>
          <w:sz w:val="20"/>
          <w:szCs w:val="20"/>
        </w:rPr>
      </w:pPr>
    </w:p>
    <w:p w:rsidR="00606CB8" w:rsidRPr="002C4DFB" w:rsidRDefault="00606CB8" w:rsidP="00606CB8">
      <w:pPr>
        <w:pStyle w:val="Prrafodelista"/>
        <w:tabs>
          <w:tab w:val="left" w:pos="1276"/>
        </w:tabs>
        <w:ind w:left="-273" w:right="-660"/>
        <w:jc w:val="both"/>
        <w:rPr>
          <w:rFonts w:ascii="Arial" w:hAnsi="Arial" w:cs="Arial"/>
          <w:sz w:val="20"/>
          <w:szCs w:val="20"/>
        </w:rPr>
      </w:pPr>
    </w:p>
    <w:p w:rsidR="00606CB8" w:rsidRPr="002C4DFB" w:rsidRDefault="00606CB8" w:rsidP="00606CB8">
      <w:pPr>
        <w:pStyle w:val="Prrafodelista"/>
        <w:tabs>
          <w:tab w:val="left" w:pos="1276"/>
        </w:tabs>
        <w:ind w:left="-273" w:right="-660"/>
        <w:jc w:val="both"/>
        <w:rPr>
          <w:rFonts w:ascii="Arial" w:hAnsi="Arial" w:cs="Arial"/>
          <w:sz w:val="20"/>
          <w:szCs w:val="20"/>
        </w:rPr>
      </w:pPr>
    </w:p>
    <w:p w:rsidR="00606CB8" w:rsidRPr="002C4DFB" w:rsidRDefault="00606CB8" w:rsidP="00606CB8">
      <w:pPr>
        <w:pStyle w:val="Prrafodelista"/>
        <w:tabs>
          <w:tab w:val="left" w:pos="1276"/>
        </w:tabs>
        <w:ind w:left="-273" w:right="-660"/>
        <w:jc w:val="both"/>
        <w:rPr>
          <w:rFonts w:ascii="Arial" w:hAnsi="Arial" w:cs="Arial"/>
          <w:sz w:val="20"/>
          <w:szCs w:val="20"/>
        </w:rPr>
      </w:pPr>
    </w:p>
    <w:p w:rsidR="00606CB8" w:rsidRPr="002C4DFB" w:rsidRDefault="00606CB8" w:rsidP="00606CB8">
      <w:pPr>
        <w:pStyle w:val="Prrafodelista"/>
        <w:tabs>
          <w:tab w:val="left" w:pos="1276"/>
        </w:tabs>
        <w:ind w:left="-273" w:right="-660"/>
        <w:jc w:val="both"/>
        <w:rPr>
          <w:rFonts w:ascii="Arial" w:hAnsi="Arial" w:cs="Arial"/>
          <w:sz w:val="20"/>
          <w:szCs w:val="20"/>
        </w:rPr>
      </w:pPr>
    </w:p>
    <w:p w:rsidR="009840BE" w:rsidRPr="002C4DFB" w:rsidRDefault="009840BE" w:rsidP="00606CB8">
      <w:pPr>
        <w:pStyle w:val="Prrafodelista"/>
        <w:tabs>
          <w:tab w:val="left" w:pos="1276"/>
        </w:tabs>
        <w:ind w:left="-273" w:right="-660"/>
        <w:jc w:val="both"/>
        <w:rPr>
          <w:rFonts w:ascii="Arial" w:hAnsi="Arial" w:cs="Arial"/>
          <w:sz w:val="20"/>
          <w:szCs w:val="20"/>
        </w:rPr>
      </w:pPr>
      <w:r w:rsidRPr="002C4DFB">
        <w:rPr>
          <w:rFonts w:ascii="Arial" w:hAnsi="Arial" w:cs="Arial"/>
          <w:sz w:val="20"/>
          <w:szCs w:val="20"/>
        </w:rPr>
        <w:t>Personales en Posesión de Sujetos Obligados y sus 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del titular de esos datos personales; consentimiento que en este caso, este Organismo no tiene.</w:t>
      </w:r>
    </w:p>
    <w:p w:rsidR="009840BE" w:rsidRPr="002C4DFB" w:rsidRDefault="009840BE" w:rsidP="009840BE">
      <w:pPr>
        <w:pStyle w:val="Prrafodelista"/>
        <w:tabs>
          <w:tab w:val="left" w:pos="1276"/>
        </w:tabs>
        <w:ind w:left="-273" w:right="-660"/>
        <w:jc w:val="both"/>
        <w:rPr>
          <w:rFonts w:ascii="Arial" w:hAnsi="Arial" w:cs="Arial"/>
          <w:sz w:val="20"/>
          <w:szCs w:val="20"/>
        </w:rPr>
      </w:pPr>
    </w:p>
    <w:p w:rsidR="009840BE" w:rsidRPr="002C4DFB" w:rsidRDefault="009840BE" w:rsidP="009840BE">
      <w:pPr>
        <w:pStyle w:val="Prrafodelista"/>
        <w:tabs>
          <w:tab w:val="left" w:pos="1276"/>
        </w:tabs>
        <w:ind w:left="-273" w:right="-660"/>
        <w:jc w:val="both"/>
        <w:rPr>
          <w:rFonts w:ascii="Arial" w:hAnsi="Arial" w:cs="Arial"/>
          <w:sz w:val="20"/>
          <w:szCs w:val="20"/>
        </w:rPr>
      </w:pPr>
      <w:r w:rsidRPr="002C4DFB">
        <w:rPr>
          <w:rFonts w:ascii="Arial" w:hAnsi="Arial" w:cs="Arial"/>
          <w:sz w:val="20"/>
          <w:szCs w:val="20"/>
        </w:rPr>
        <w:t xml:space="preserve">Lo anterior con base en las siguientes disposiciones legales: </w:t>
      </w:r>
    </w:p>
    <w:p w:rsidR="009840BE" w:rsidRPr="002C4DFB" w:rsidRDefault="009840BE" w:rsidP="009840BE">
      <w:pPr>
        <w:tabs>
          <w:tab w:val="left" w:pos="1276"/>
        </w:tabs>
        <w:ind w:left="-284" w:right="-660"/>
        <w:jc w:val="both"/>
        <w:rPr>
          <w:rFonts w:ascii="Arial" w:eastAsia="Times New Roman" w:hAnsi="Arial" w:cs="Arial"/>
          <w:sz w:val="20"/>
          <w:szCs w:val="20"/>
        </w:rPr>
      </w:pPr>
      <w:r w:rsidRPr="002C4DFB">
        <w:rPr>
          <w:rFonts w:ascii="Arial" w:hAnsi="Arial" w:cs="Arial"/>
          <w:i/>
          <w:snapToGrid w:val="0"/>
          <w:sz w:val="18"/>
          <w:szCs w:val="18"/>
        </w:rPr>
        <w:t>Ley de Transparencia y Acceso a la Información Pública del Estado de Jalisco y sus Municipios</w:t>
      </w:r>
    </w:p>
    <w:p w:rsidR="009840BE" w:rsidRPr="002C4DFB" w:rsidRDefault="009840BE" w:rsidP="009840BE">
      <w:pPr>
        <w:pStyle w:val="Estilo"/>
        <w:ind w:left="-284" w:right="-660"/>
        <w:rPr>
          <w:rFonts w:eastAsiaTheme="minorHAnsi"/>
          <w:i/>
          <w:snapToGrid w:val="0"/>
          <w:sz w:val="18"/>
          <w:szCs w:val="18"/>
        </w:rPr>
      </w:pPr>
      <w:r w:rsidRPr="002C4DFB">
        <w:rPr>
          <w:rFonts w:eastAsiaTheme="minorHAnsi"/>
          <w:i/>
          <w:snapToGrid w:val="0"/>
          <w:sz w:val="18"/>
          <w:szCs w:val="18"/>
        </w:rPr>
        <w:t>Artículo 25. Sujetos obligados - Obligaciones</w:t>
      </w:r>
    </w:p>
    <w:p w:rsidR="009840BE" w:rsidRPr="002C4DFB" w:rsidRDefault="009840BE" w:rsidP="009840BE">
      <w:pPr>
        <w:pStyle w:val="Estilo"/>
        <w:ind w:left="-284" w:right="-660"/>
        <w:rPr>
          <w:rFonts w:eastAsiaTheme="minorHAnsi"/>
          <w:i/>
          <w:snapToGrid w:val="0"/>
          <w:sz w:val="18"/>
          <w:szCs w:val="18"/>
        </w:rPr>
      </w:pPr>
      <w:r w:rsidRPr="002C4DFB">
        <w:rPr>
          <w:rFonts w:eastAsiaTheme="minorHAnsi"/>
          <w:i/>
          <w:snapToGrid w:val="0"/>
          <w:sz w:val="18"/>
          <w:szCs w:val="18"/>
        </w:rPr>
        <w:t>1. Los sujetos obligados tienen las siguientes obligaciones:</w:t>
      </w:r>
    </w:p>
    <w:p w:rsidR="009840BE" w:rsidRPr="002C4DFB" w:rsidRDefault="009840BE" w:rsidP="009840BE">
      <w:pPr>
        <w:tabs>
          <w:tab w:val="left" w:pos="1276"/>
        </w:tabs>
        <w:ind w:left="-284" w:right="-660"/>
        <w:jc w:val="both"/>
        <w:rPr>
          <w:rFonts w:ascii="Arial" w:hAnsi="Arial" w:cs="Arial"/>
          <w:i/>
          <w:snapToGrid w:val="0"/>
          <w:sz w:val="18"/>
          <w:szCs w:val="18"/>
        </w:rPr>
      </w:pPr>
      <w:r w:rsidRPr="002C4DFB">
        <w:rPr>
          <w:rFonts w:ascii="Arial" w:hAnsi="Arial" w:cs="Arial"/>
          <w:i/>
          <w:snapToGrid w:val="0"/>
          <w:sz w:val="18"/>
          <w:szCs w:val="18"/>
        </w:rPr>
        <w:t xml:space="preserve">I a XIV.- </w:t>
      </w:r>
    </w:p>
    <w:p w:rsidR="009840BE" w:rsidRPr="002C4DFB" w:rsidRDefault="009840BE" w:rsidP="009840BE">
      <w:pPr>
        <w:pStyle w:val="Estilo"/>
        <w:ind w:left="-284" w:right="-660"/>
        <w:rPr>
          <w:rFonts w:eastAsiaTheme="minorHAnsi"/>
          <w:i/>
          <w:snapToGrid w:val="0"/>
          <w:sz w:val="18"/>
          <w:szCs w:val="18"/>
        </w:rPr>
      </w:pPr>
      <w:r w:rsidRPr="002C4DFB">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9840BE" w:rsidRPr="002C4DFB" w:rsidRDefault="009840BE" w:rsidP="009840BE">
      <w:pPr>
        <w:tabs>
          <w:tab w:val="left" w:pos="1276"/>
        </w:tabs>
        <w:ind w:left="-284" w:right="-660"/>
        <w:jc w:val="both"/>
        <w:rPr>
          <w:rFonts w:ascii="Arial" w:hAnsi="Arial" w:cs="Arial"/>
          <w:i/>
          <w:snapToGrid w:val="0"/>
          <w:sz w:val="18"/>
          <w:szCs w:val="18"/>
        </w:rPr>
      </w:pPr>
    </w:p>
    <w:p w:rsidR="009840BE" w:rsidRPr="002C4DFB" w:rsidRDefault="009840BE" w:rsidP="009840BE">
      <w:pPr>
        <w:tabs>
          <w:tab w:val="left" w:pos="1276"/>
        </w:tabs>
        <w:ind w:left="-284" w:right="-660"/>
        <w:jc w:val="both"/>
        <w:rPr>
          <w:rFonts w:ascii="Arial" w:hAnsi="Arial" w:cs="Arial"/>
          <w:i/>
          <w:snapToGrid w:val="0"/>
          <w:sz w:val="18"/>
          <w:szCs w:val="18"/>
        </w:rPr>
      </w:pPr>
      <w:r w:rsidRPr="002C4DFB">
        <w:rPr>
          <w:rFonts w:ascii="Arial" w:hAnsi="Arial" w:cs="Arial"/>
          <w:i/>
          <w:snapToGrid w:val="0"/>
          <w:sz w:val="18"/>
          <w:szCs w:val="18"/>
        </w:rPr>
        <w:t xml:space="preserve">Ley de Protección de Datos Personales en Posesión de Sujetos Obligados del Estado de Jalisco y sus Municipios </w:t>
      </w:r>
    </w:p>
    <w:p w:rsidR="009840BE" w:rsidRPr="002C4DFB" w:rsidRDefault="009840BE" w:rsidP="009840BE">
      <w:pPr>
        <w:tabs>
          <w:tab w:val="left" w:pos="1276"/>
        </w:tabs>
        <w:ind w:left="-284" w:right="-660"/>
        <w:jc w:val="both"/>
        <w:rPr>
          <w:rFonts w:ascii="Arial" w:hAnsi="Arial" w:cs="Arial"/>
          <w:i/>
          <w:snapToGrid w:val="0"/>
          <w:sz w:val="18"/>
          <w:szCs w:val="18"/>
        </w:rPr>
      </w:pPr>
      <w:r w:rsidRPr="002C4DFB">
        <w:rPr>
          <w:rFonts w:ascii="Arial" w:hAnsi="Arial" w:cs="Arial"/>
          <w:i/>
          <w:snapToGrid w:val="0"/>
          <w:sz w:val="18"/>
          <w:szCs w:val="18"/>
        </w:rPr>
        <w:t>Artículo 70. Transferencias — Consentimiento.</w:t>
      </w:r>
    </w:p>
    <w:p w:rsidR="009840BE" w:rsidRPr="002C4DFB" w:rsidRDefault="009840BE" w:rsidP="009840BE">
      <w:pPr>
        <w:ind w:left="-284" w:right="-660"/>
        <w:jc w:val="both"/>
        <w:rPr>
          <w:rFonts w:ascii="Arial" w:hAnsi="Arial" w:cs="Arial"/>
          <w:i/>
          <w:snapToGrid w:val="0"/>
          <w:sz w:val="18"/>
          <w:szCs w:val="18"/>
        </w:rPr>
      </w:pPr>
      <w:r w:rsidRPr="002C4DFB">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9840BE" w:rsidRPr="002C4DFB" w:rsidRDefault="009840BE" w:rsidP="009840BE">
      <w:pPr>
        <w:tabs>
          <w:tab w:val="left" w:pos="993"/>
        </w:tabs>
        <w:ind w:right="141"/>
        <w:jc w:val="both"/>
        <w:rPr>
          <w:rFonts w:ascii="Arial" w:eastAsia="Times New Roman" w:hAnsi="Arial" w:cs="Arial"/>
          <w:sz w:val="20"/>
          <w:szCs w:val="20"/>
        </w:rPr>
      </w:pPr>
    </w:p>
    <w:p w:rsidR="009840BE" w:rsidRPr="002C4DFB" w:rsidRDefault="009840BE" w:rsidP="0073188A">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2C4DFB">
        <w:rPr>
          <w:rFonts w:ascii="Arial" w:hAnsi="Arial" w:cs="Arial"/>
          <w:sz w:val="20"/>
          <w:szCs w:val="20"/>
        </w:rPr>
        <w:t xml:space="preserve">Por ello, se propone a ustedes que la resolución que se emita por este Comité, sea procedente parcialmente, aprobando la entrega de la información </w:t>
      </w:r>
      <w:r w:rsidR="00664ACC" w:rsidRPr="002C4DFB">
        <w:rPr>
          <w:rFonts w:ascii="Arial" w:hAnsi="Arial" w:cs="Arial"/>
          <w:sz w:val="20"/>
          <w:szCs w:val="20"/>
        </w:rPr>
        <w:t xml:space="preserve">contenida en fojas </w:t>
      </w:r>
      <w:bookmarkStart w:id="2" w:name="_Hlk158900210"/>
      <w:r w:rsidR="00664ACC" w:rsidRPr="002C4DFB">
        <w:rPr>
          <w:rFonts w:ascii="Arial" w:eastAsiaTheme="minorEastAsia" w:hAnsi="Arial" w:cs="Arial"/>
          <w:sz w:val="20"/>
          <w:szCs w:val="20"/>
          <w:lang w:eastAsia="es-MX"/>
        </w:rPr>
        <w:t>21 a la 28,  30 a la 33, 35 a la 39, 45 a la 49, 80, 124 a la 126 y 132 a la 135</w:t>
      </w:r>
      <w:r w:rsidR="00664ACC" w:rsidRPr="002C4DFB">
        <w:rPr>
          <w:rFonts w:ascii="Arial" w:hAnsi="Arial" w:cs="Arial"/>
          <w:sz w:val="20"/>
          <w:szCs w:val="20"/>
        </w:rPr>
        <w:t xml:space="preserve"> </w:t>
      </w:r>
      <w:bookmarkEnd w:id="2"/>
      <w:r w:rsidRPr="002C4DFB">
        <w:rPr>
          <w:rFonts w:ascii="Arial" w:hAnsi="Arial" w:cs="Arial"/>
          <w:sz w:val="20"/>
          <w:szCs w:val="20"/>
        </w:rPr>
        <w:t>conforme a la versión pública propuesta por la Coordinación de Programas, en donde se encuentran eliminados o testados todos los datos personales ajenos a</w:t>
      </w:r>
      <w:r w:rsidR="00664ACC" w:rsidRPr="002C4DFB">
        <w:rPr>
          <w:rFonts w:ascii="Arial" w:hAnsi="Arial" w:cs="Arial"/>
          <w:sz w:val="20"/>
          <w:szCs w:val="20"/>
        </w:rPr>
        <w:t>l</w:t>
      </w:r>
      <w:r w:rsidRPr="002C4DFB">
        <w:rPr>
          <w:rFonts w:ascii="Arial" w:hAnsi="Arial" w:cs="Arial"/>
          <w:sz w:val="20"/>
          <w:szCs w:val="20"/>
        </w:rPr>
        <w:t xml:space="preserve"> solicitante por ser información confidencial, pertenecientes a otra</w:t>
      </w:r>
      <w:r w:rsidR="00664ACC" w:rsidRPr="002C4DFB">
        <w:rPr>
          <w:rFonts w:ascii="Arial" w:hAnsi="Arial" w:cs="Arial"/>
          <w:sz w:val="20"/>
          <w:szCs w:val="20"/>
        </w:rPr>
        <w:t>s</w:t>
      </w:r>
      <w:r w:rsidRPr="002C4DFB">
        <w:rPr>
          <w:rFonts w:ascii="Arial" w:hAnsi="Arial" w:cs="Arial"/>
          <w:sz w:val="20"/>
          <w:szCs w:val="20"/>
        </w:rPr>
        <w:t xml:space="preserve"> persona</w:t>
      </w:r>
      <w:r w:rsidR="003C3B96" w:rsidRPr="002C4DFB">
        <w:rPr>
          <w:rFonts w:ascii="Arial" w:hAnsi="Arial" w:cs="Arial"/>
          <w:sz w:val="20"/>
          <w:szCs w:val="20"/>
        </w:rPr>
        <w:t>s</w:t>
      </w:r>
      <w:r w:rsidRPr="002C4DFB">
        <w:rPr>
          <w:rFonts w:ascii="Arial" w:hAnsi="Arial" w:cs="Arial"/>
          <w:sz w:val="20"/>
          <w:szCs w:val="20"/>
        </w:rPr>
        <w:t>; ya que como quedó establecido, existe un impedimento legal para proporcionarlo</w:t>
      </w:r>
      <w:r w:rsidR="0073188A" w:rsidRPr="002C4DFB">
        <w:rPr>
          <w:rFonts w:ascii="Arial" w:hAnsi="Arial" w:cs="Arial"/>
          <w:sz w:val="20"/>
          <w:szCs w:val="20"/>
        </w:rPr>
        <w:t>s</w:t>
      </w:r>
      <w:r w:rsidRPr="002C4DFB">
        <w:rPr>
          <w:rFonts w:ascii="Arial" w:hAnsi="Arial" w:cs="Arial"/>
          <w:sz w:val="20"/>
          <w:szCs w:val="20"/>
        </w:rPr>
        <w:t xml:space="preserve"> a</w:t>
      </w:r>
      <w:r w:rsidR="00664ACC" w:rsidRPr="002C4DFB">
        <w:rPr>
          <w:rFonts w:ascii="Arial" w:hAnsi="Arial" w:cs="Arial"/>
          <w:sz w:val="20"/>
          <w:szCs w:val="20"/>
        </w:rPr>
        <w:t>l</w:t>
      </w:r>
      <w:r w:rsidRPr="002C4DFB">
        <w:rPr>
          <w:rFonts w:ascii="Arial" w:hAnsi="Arial" w:cs="Arial"/>
          <w:sz w:val="20"/>
          <w:szCs w:val="20"/>
        </w:rPr>
        <w:t xml:space="preserve"> solicitante, pues este Organismo no cuenta con la autorización o consentimiento de los titulares de esos datos personales, para difundirlos a terceros. A pesar de lo anterior y en atención a lo que señala el artículo 75 punto 1 fracción IV, </w:t>
      </w:r>
      <w:r w:rsidR="00664ACC" w:rsidRPr="002C4DFB">
        <w:rPr>
          <w:rFonts w:ascii="Arial" w:hAnsi="Arial" w:cs="Arial"/>
          <w:sz w:val="20"/>
          <w:szCs w:val="20"/>
        </w:rPr>
        <w:t>el</w:t>
      </w:r>
      <w:r w:rsidRPr="002C4DFB">
        <w:rPr>
          <w:rFonts w:ascii="Arial" w:hAnsi="Arial" w:cs="Arial"/>
          <w:sz w:val="20"/>
          <w:szCs w:val="20"/>
        </w:rPr>
        <w:t xml:space="preserve"> solicitante, tendrá expedido su derecho de ejercer las acciones legales correspondientes y solicitar ante autoridad</w:t>
      </w:r>
      <w:r w:rsidR="0073188A" w:rsidRPr="002C4DFB">
        <w:rPr>
          <w:rFonts w:ascii="Arial" w:hAnsi="Arial" w:cs="Arial"/>
          <w:sz w:val="20"/>
          <w:szCs w:val="20"/>
        </w:rPr>
        <w:t xml:space="preserve"> jurisdiccional competente</w:t>
      </w:r>
      <w:r w:rsidRPr="002C4DFB">
        <w:rPr>
          <w:rFonts w:ascii="Arial" w:hAnsi="Arial" w:cs="Arial"/>
          <w:sz w:val="20"/>
          <w:szCs w:val="20"/>
        </w:rPr>
        <w:t xml:space="preserve">, </w:t>
      </w:r>
      <w:r w:rsidR="0073188A" w:rsidRPr="002C4DFB">
        <w:rPr>
          <w:rFonts w:ascii="Arial" w:hAnsi="Arial" w:cs="Arial"/>
          <w:sz w:val="20"/>
          <w:szCs w:val="20"/>
        </w:rPr>
        <w:t>la remisión del expediente aquí solicitado, acorde a la siguiente disposición</w:t>
      </w:r>
      <w:r w:rsidRPr="002C4DFB">
        <w:rPr>
          <w:rFonts w:ascii="Arial" w:hAnsi="Arial" w:cs="Arial"/>
          <w:sz w:val="20"/>
          <w:szCs w:val="20"/>
        </w:rPr>
        <w:t xml:space="preserve">. </w:t>
      </w:r>
    </w:p>
    <w:p w:rsidR="009840BE" w:rsidRPr="002C4DFB" w:rsidRDefault="009840BE" w:rsidP="009840BE">
      <w:pPr>
        <w:pStyle w:val="Prrafodelista"/>
        <w:tabs>
          <w:tab w:val="left" w:pos="1276"/>
        </w:tabs>
        <w:ind w:left="-273"/>
        <w:jc w:val="both"/>
        <w:rPr>
          <w:rFonts w:ascii="Arial" w:hAnsi="Arial" w:cs="Arial"/>
          <w:i/>
          <w:snapToGrid w:val="0"/>
          <w:sz w:val="18"/>
          <w:szCs w:val="18"/>
        </w:rPr>
      </w:pPr>
    </w:p>
    <w:p w:rsidR="009840BE" w:rsidRPr="002C4DFB" w:rsidRDefault="009840BE" w:rsidP="009840BE">
      <w:pPr>
        <w:pStyle w:val="Prrafodelista"/>
        <w:tabs>
          <w:tab w:val="left" w:pos="1276"/>
        </w:tabs>
        <w:ind w:left="0"/>
        <w:jc w:val="both"/>
        <w:rPr>
          <w:rFonts w:ascii="Arial" w:hAnsi="Arial" w:cs="Arial"/>
          <w:i/>
          <w:snapToGrid w:val="0"/>
          <w:sz w:val="18"/>
          <w:szCs w:val="18"/>
        </w:rPr>
      </w:pPr>
      <w:r w:rsidRPr="002C4DFB">
        <w:rPr>
          <w:rFonts w:ascii="Arial" w:hAnsi="Arial" w:cs="Arial"/>
          <w:i/>
          <w:snapToGrid w:val="0"/>
          <w:sz w:val="18"/>
          <w:szCs w:val="18"/>
        </w:rPr>
        <w:t xml:space="preserve">IV. Cuando la transferencia sea precisa para el reconocimiento, ejercicio o defensa de un derecho ante autoridad competente, siempre y </w:t>
      </w:r>
      <w:r w:rsidRPr="002C4DFB">
        <w:rPr>
          <w:rFonts w:ascii="Arial" w:hAnsi="Arial" w:cs="Arial"/>
          <w:i/>
          <w:snapToGrid w:val="0"/>
          <w:sz w:val="18"/>
          <w:szCs w:val="18"/>
          <w:u w:val="single"/>
        </w:rPr>
        <w:t>cuando medie el requerimiento de esta última;</w:t>
      </w:r>
    </w:p>
    <w:p w:rsidR="009840BE" w:rsidRPr="002C4DFB" w:rsidRDefault="009840BE" w:rsidP="009840BE">
      <w:pPr>
        <w:pStyle w:val="Prrafodelista"/>
        <w:tabs>
          <w:tab w:val="left" w:pos="993"/>
        </w:tabs>
        <w:spacing w:after="0" w:line="240" w:lineRule="auto"/>
        <w:ind w:left="-273" w:right="-660"/>
        <w:jc w:val="both"/>
        <w:rPr>
          <w:rFonts w:ascii="Arial" w:hAnsi="Arial" w:cs="Arial"/>
          <w:i/>
          <w:snapToGrid w:val="0"/>
          <w:sz w:val="18"/>
          <w:szCs w:val="18"/>
        </w:rPr>
      </w:pPr>
    </w:p>
    <w:p w:rsidR="009840BE" w:rsidRPr="002C4DFB" w:rsidRDefault="009840BE" w:rsidP="009840BE">
      <w:pPr>
        <w:pStyle w:val="Prrafodelista"/>
        <w:tabs>
          <w:tab w:val="left" w:pos="993"/>
        </w:tabs>
        <w:spacing w:after="0" w:line="240" w:lineRule="auto"/>
        <w:ind w:left="-993" w:right="-660"/>
        <w:jc w:val="both"/>
        <w:rPr>
          <w:rFonts w:ascii="Arial" w:eastAsia="Times New Roman" w:hAnsi="Arial" w:cs="Arial"/>
          <w:sz w:val="20"/>
          <w:szCs w:val="20"/>
        </w:rPr>
      </w:pPr>
      <w:r w:rsidRPr="002C4DFB">
        <w:rPr>
          <w:rFonts w:ascii="Arial" w:hAnsi="Arial" w:cs="Arial"/>
          <w:b/>
          <w:sz w:val="20"/>
          <w:szCs w:val="20"/>
        </w:rPr>
        <w:t>IV.-</w:t>
      </w:r>
      <w:r w:rsidRPr="002C4DFB">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9840BE" w:rsidRPr="002C4DFB" w:rsidRDefault="009840BE" w:rsidP="009840BE">
      <w:pPr>
        <w:ind w:left="-993"/>
        <w:jc w:val="both"/>
        <w:rPr>
          <w:rFonts w:ascii="Arial" w:hAnsi="Arial" w:cs="Arial"/>
          <w:sz w:val="20"/>
          <w:szCs w:val="20"/>
        </w:rPr>
      </w:pPr>
    </w:p>
    <w:p w:rsidR="009840BE" w:rsidRPr="002C4DFB" w:rsidRDefault="009840BE" w:rsidP="009840BE">
      <w:pPr>
        <w:ind w:left="-993"/>
        <w:jc w:val="both"/>
        <w:rPr>
          <w:rFonts w:ascii="Arial" w:hAnsi="Arial" w:cs="Arial"/>
          <w:sz w:val="20"/>
          <w:szCs w:val="20"/>
        </w:rPr>
      </w:pPr>
      <w:r w:rsidRPr="002C4DFB">
        <w:rPr>
          <w:rFonts w:ascii="Arial" w:hAnsi="Arial" w:cs="Arial"/>
          <w:sz w:val="20"/>
          <w:szCs w:val="20"/>
        </w:rPr>
        <w:t>Ley de Transparencia y Acceso a la Información Pública del Estado de Jalisco y sus Municipios.</w:t>
      </w:r>
    </w:p>
    <w:p w:rsidR="009840BE" w:rsidRPr="002C4DFB" w:rsidRDefault="009840BE" w:rsidP="009840BE">
      <w:pPr>
        <w:pStyle w:val="Estilo"/>
        <w:ind w:left="567" w:right="616"/>
        <w:rPr>
          <w:b/>
          <w:bCs/>
          <w:i/>
          <w:sz w:val="18"/>
          <w:szCs w:val="16"/>
        </w:rPr>
      </w:pPr>
      <w:r w:rsidRPr="002C4DFB">
        <w:rPr>
          <w:b/>
          <w:bCs/>
          <w:i/>
          <w:sz w:val="18"/>
          <w:szCs w:val="16"/>
        </w:rPr>
        <w:t xml:space="preserve">Artículo 76. </w:t>
      </w:r>
      <w:r w:rsidRPr="002C4DFB">
        <w:rPr>
          <w:i/>
          <w:sz w:val="18"/>
          <w:szCs w:val="16"/>
        </w:rPr>
        <w:t>Respuesta de Protección - Sentido</w:t>
      </w:r>
    </w:p>
    <w:p w:rsidR="009840BE" w:rsidRPr="002C4DFB" w:rsidRDefault="009840BE" w:rsidP="009840BE">
      <w:pPr>
        <w:pStyle w:val="Estilo"/>
        <w:ind w:left="567" w:right="616"/>
        <w:rPr>
          <w:b/>
          <w:bCs/>
          <w:i/>
          <w:sz w:val="18"/>
          <w:szCs w:val="16"/>
        </w:rPr>
      </w:pPr>
    </w:p>
    <w:p w:rsidR="009840BE" w:rsidRPr="002C4DFB" w:rsidRDefault="009840BE" w:rsidP="009840BE">
      <w:pPr>
        <w:pStyle w:val="Estilo"/>
        <w:ind w:left="567" w:right="616"/>
        <w:rPr>
          <w:i/>
          <w:sz w:val="18"/>
          <w:szCs w:val="16"/>
        </w:rPr>
      </w:pPr>
      <w:r w:rsidRPr="002C4DFB">
        <w:rPr>
          <w:i/>
          <w:sz w:val="18"/>
          <w:szCs w:val="16"/>
        </w:rPr>
        <w:t>1. El Comité de Transparencia puede dar respuesta una solicitud de protección de información confidencial en sentido procedente, procedente parcialmente e improcedente.</w:t>
      </w:r>
    </w:p>
    <w:p w:rsidR="009840BE" w:rsidRPr="002C4DFB" w:rsidRDefault="009840BE" w:rsidP="009840BE">
      <w:pPr>
        <w:pStyle w:val="Estilo"/>
        <w:ind w:left="567" w:right="616"/>
        <w:rPr>
          <w:i/>
          <w:sz w:val="18"/>
          <w:szCs w:val="16"/>
        </w:rPr>
      </w:pPr>
    </w:p>
    <w:p w:rsidR="009840BE" w:rsidRPr="002C4DFB" w:rsidRDefault="009840BE" w:rsidP="009840BE">
      <w:pPr>
        <w:tabs>
          <w:tab w:val="left" w:pos="1276"/>
        </w:tabs>
        <w:ind w:left="-993" w:right="616"/>
        <w:jc w:val="both"/>
        <w:rPr>
          <w:rFonts w:ascii="Arial" w:hAnsi="Arial" w:cs="Arial"/>
          <w:sz w:val="20"/>
          <w:szCs w:val="20"/>
        </w:rPr>
      </w:pPr>
      <w:r w:rsidRPr="002C4DFB">
        <w:rPr>
          <w:rFonts w:ascii="Arial" w:hAnsi="Arial" w:cs="Arial"/>
          <w:sz w:val="20"/>
          <w:szCs w:val="20"/>
        </w:rPr>
        <w:t>Ley de Protección de Datos Personales en Posesión de Sujetos Obligados y sus Municipios</w:t>
      </w:r>
    </w:p>
    <w:p w:rsidR="009840BE" w:rsidRPr="002C4DFB" w:rsidRDefault="009840BE" w:rsidP="009840BE">
      <w:pPr>
        <w:tabs>
          <w:tab w:val="left" w:pos="1276"/>
        </w:tabs>
        <w:ind w:left="-993" w:right="616"/>
        <w:jc w:val="both"/>
        <w:rPr>
          <w:rFonts w:ascii="Arial" w:hAnsi="Arial" w:cs="Arial"/>
          <w:sz w:val="20"/>
          <w:szCs w:val="20"/>
        </w:rPr>
      </w:pPr>
    </w:p>
    <w:p w:rsidR="009840BE" w:rsidRPr="002C4DFB" w:rsidRDefault="009840BE" w:rsidP="009840BE">
      <w:pPr>
        <w:tabs>
          <w:tab w:val="left" w:pos="1276"/>
        </w:tabs>
        <w:ind w:left="567" w:right="616"/>
        <w:jc w:val="both"/>
        <w:rPr>
          <w:rFonts w:ascii="Arial" w:eastAsia="Calibri" w:hAnsi="Arial" w:cs="Arial"/>
          <w:i/>
          <w:sz w:val="18"/>
          <w:szCs w:val="16"/>
        </w:rPr>
      </w:pPr>
      <w:r w:rsidRPr="002C4DFB">
        <w:rPr>
          <w:rFonts w:ascii="Arial" w:eastAsia="Calibri" w:hAnsi="Arial" w:cs="Arial"/>
          <w:b/>
          <w:bCs/>
          <w:i/>
          <w:sz w:val="18"/>
          <w:szCs w:val="16"/>
        </w:rPr>
        <w:t>Artículo 60.</w:t>
      </w:r>
      <w:r w:rsidRPr="002C4DFB">
        <w:rPr>
          <w:rFonts w:ascii="Arial" w:eastAsia="Calibri" w:hAnsi="Arial" w:cs="Arial"/>
          <w:i/>
          <w:sz w:val="18"/>
          <w:szCs w:val="16"/>
        </w:rPr>
        <w:t xml:space="preserve"> Ejercicio de Derechos ARCO — Sentido de la resolución. </w:t>
      </w: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73188A" w:rsidRPr="002C4DFB" w:rsidRDefault="0073188A" w:rsidP="009840BE">
      <w:pPr>
        <w:tabs>
          <w:tab w:val="left" w:pos="1276"/>
        </w:tabs>
        <w:ind w:left="567" w:right="616"/>
        <w:jc w:val="both"/>
        <w:rPr>
          <w:rFonts w:ascii="Arial" w:eastAsia="Calibri" w:hAnsi="Arial" w:cs="Arial"/>
          <w:i/>
          <w:sz w:val="18"/>
          <w:szCs w:val="16"/>
        </w:rPr>
      </w:pPr>
    </w:p>
    <w:p w:rsidR="009840BE" w:rsidRPr="002C4DFB" w:rsidRDefault="009840BE" w:rsidP="009840BE">
      <w:pPr>
        <w:tabs>
          <w:tab w:val="left" w:pos="1276"/>
        </w:tabs>
        <w:ind w:left="567" w:right="616"/>
        <w:jc w:val="both"/>
        <w:rPr>
          <w:rFonts w:ascii="Arial" w:eastAsia="Calibri" w:hAnsi="Arial" w:cs="Arial"/>
          <w:i/>
          <w:sz w:val="18"/>
          <w:szCs w:val="16"/>
        </w:rPr>
      </w:pPr>
      <w:r w:rsidRPr="002C4DFB">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9840BE" w:rsidRPr="002C4DFB" w:rsidRDefault="009840BE" w:rsidP="009840BE">
      <w:pPr>
        <w:ind w:left="-993" w:right="-851"/>
        <w:jc w:val="both"/>
        <w:rPr>
          <w:rFonts w:ascii="Arial" w:hAnsi="Arial" w:cs="Arial"/>
          <w:sz w:val="20"/>
          <w:szCs w:val="19"/>
        </w:rPr>
      </w:pPr>
    </w:p>
    <w:p w:rsidR="009840BE" w:rsidRPr="002C4DFB" w:rsidRDefault="009840BE" w:rsidP="009840BE">
      <w:pPr>
        <w:ind w:left="-993" w:right="-851"/>
        <w:jc w:val="both"/>
        <w:rPr>
          <w:rFonts w:ascii="Arial" w:hAnsi="Arial" w:cs="Arial"/>
          <w:sz w:val="20"/>
          <w:szCs w:val="19"/>
        </w:rPr>
      </w:pPr>
      <w:r w:rsidRPr="002C4DFB">
        <w:rPr>
          <w:rFonts w:ascii="Arial" w:hAnsi="Arial" w:cs="Arial"/>
          <w:sz w:val="20"/>
          <w:szCs w:val="19"/>
        </w:rPr>
        <w:t xml:space="preserve">Este Comité de Transparencia emite de forma unánime la siguiente: </w:t>
      </w:r>
    </w:p>
    <w:p w:rsidR="009840BE" w:rsidRPr="002C4DFB" w:rsidRDefault="009840BE" w:rsidP="009840BE">
      <w:pPr>
        <w:ind w:left="-993" w:right="-851"/>
        <w:jc w:val="both"/>
        <w:rPr>
          <w:rFonts w:ascii="Arial" w:hAnsi="Arial" w:cs="Arial"/>
          <w:sz w:val="20"/>
          <w:szCs w:val="19"/>
        </w:rPr>
      </w:pPr>
    </w:p>
    <w:p w:rsidR="009840BE" w:rsidRPr="002C4DFB" w:rsidRDefault="009840BE" w:rsidP="009840BE">
      <w:pPr>
        <w:jc w:val="center"/>
        <w:rPr>
          <w:rFonts w:ascii="Arial" w:hAnsi="Arial" w:cs="Arial"/>
          <w:b/>
          <w:sz w:val="20"/>
          <w:szCs w:val="19"/>
        </w:rPr>
      </w:pPr>
      <w:r w:rsidRPr="002C4DFB">
        <w:rPr>
          <w:rFonts w:ascii="Arial" w:hAnsi="Arial" w:cs="Arial"/>
          <w:b/>
          <w:sz w:val="20"/>
          <w:szCs w:val="19"/>
        </w:rPr>
        <w:t>R E S O L U C I O N:</w:t>
      </w:r>
    </w:p>
    <w:p w:rsidR="009840BE" w:rsidRPr="002C4DFB" w:rsidRDefault="009840BE" w:rsidP="009840BE">
      <w:pPr>
        <w:ind w:left="-993" w:right="-801"/>
        <w:jc w:val="both"/>
        <w:rPr>
          <w:rFonts w:ascii="Arial" w:hAnsi="Arial" w:cs="Arial"/>
          <w:b/>
          <w:sz w:val="20"/>
          <w:szCs w:val="20"/>
        </w:rPr>
      </w:pPr>
    </w:p>
    <w:p w:rsidR="009840BE" w:rsidRPr="002C4DFB" w:rsidRDefault="009840BE" w:rsidP="0073188A">
      <w:pPr>
        <w:ind w:left="-993" w:right="-801"/>
        <w:jc w:val="both"/>
        <w:rPr>
          <w:rFonts w:ascii="Arial" w:hAnsi="Arial" w:cs="Arial"/>
          <w:sz w:val="20"/>
          <w:szCs w:val="20"/>
        </w:rPr>
      </w:pPr>
      <w:r w:rsidRPr="002C4DFB">
        <w:rPr>
          <w:rFonts w:ascii="Arial" w:hAnsi="Arial" w:cs="Arial"/>
          <w:b/>
          <w:sz w:val="20"/>
          <w:szCs w:val="20"/>
        </w:rPr>
        <w:t xml:space="preserve">Primero.- </w:t>
      </w:r>
      <w:r w:rsidRPr="002C4DFB">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Obligados y sus Municipios </w:t>
      </w:r>
      <w:r w:rsidRPr="002C4DFB">
        <w:rPr>
          <w:rFonts w:ascii="Arial" w:hAnsi="Arial" w:cs="Arial"/>
          <w:b/>
          <w:sz w:val="20"/>
          <w:szCs w:val="20"/>
        </w:rPr>
        <w:t>se resuelve en sentido procedente parcialmente el acceso a lo solicitado</w:t>
      </w:r>
      <w:r w:rsidRPr="002C4DFB">
        <w:rPr>
          <w:rFonts w:ascii="Arial" w:hAnsi="Arial" w:cs="Arial"/>
          <w:sz w:val="20"/>
          <w:szCs w:val="20"/>
        </w:rPr>
        <w:t>, en virtud de que dicho expediente, contiene datos personales ajenos a</w:t>
      </w:r>
      <w:r w:rsidR="0073188A" w:rsidRPr="002C4DFB">
        <w:rPr>
          <w:rFonts w:ascii="Arial" w:hAnsi="Arial" w:cs="Arial"/>
          <w:sz w:val="20"/>
          <w:szCs w:val="20"/>
        </w:rPr>
        <w:t>l</w:t>
      </w:r>
      <w:r w:rsidRPr="002C4DFB">
        <w:rPr>
          <w:rFonts w:ascii="Arial" w:hAnsi="Arial" w:cs="Arial"/>
          <w:sz w:val="20"/>
          <w:szCs w:val="20"/>
        </w:rPr>
        <w:t xml:space="preserve"> solicitante titular del ejercicio de derechos ARCO, debiendo proporcionarle copias </w:t>
      </w:r>
      <w:r w:rsidR="0073188A" w:rsidRPr="002C4DFB">
        <w:rPr>
          <w:rFonts w:ascii="Arial" w:hAnsi="Arial" w:cs="Arial"/>
          <w:sz w:val="20"/>
          <w:szCs w:val="20"/>
        </w:rPr>
        <w:t xml:space="preserve">simples de la información contenida a fojas </w:t>
      </w:r>
      <w:r w:rsidR="0073188A" w:rsidRPr="002C4DFB">
        <w:rPr>
          <w:rFonts w:ascii="Arial" w:eastAsiaTheme="minorEastAsia" w:hAnsi="Arial" w:cs="Arial"/>
          <w:sz w:val="20"/>
          <w:szCs w:val="20"/>
          <w:lang w:eastAsia="es-MX"/>
        </w:rPr>
        <w:t>21 a la 28,  30 a la 33, 35 a la 39, 45 a la 49, 80, 124 a la 126 y 132 a la 135</w:t>
      </w:r>
      <w:r w:rsidRPr="002C4DFB">
        <w:rPr>
          <w:rFonts w:ascii="Arial" w:hAnsi="Arial" w:cs="Arial"/>
          <w:sz w:val="20"/>
          <w:szCs w:val="20"/>
        </w:rPr>
        <w:t xml:space="preserve">, misma que deberá ser proporcionada en versión pública, eliminando o testando todos los datos personales, de los cuales no es </w:t>
      </w:r>
      <w:r w:rsidR="0073188A" w:rsidRPr="002C4DFB">
        <w:rPr>
          <w:rFonts w:ascii="Arial" w:hAnsi="Arial" w:cs="Arial"/>
          <w:sz w:val="20"/>
          <w:szCs w:val="20"/>
        </w:rPr>
        <w:t xml:space="preserve">el </w:t>
      </w:r>
      <w:r w:rsidRPr="002C4DFB">
        <w:rPr>
          <w:rFonts w:ascii="Arial" w:hAnsi="Arial" w:cs="Arial"/>
          <w:sz w:val="20"/>
          <w:szCs w:val="20"/>
        </w:rPr>
        <w:t>titular.</w:t>
      </w:r>
      <w:r w:rsidR="0073188A" w:rsidRPr="002C4DFB">
        <w:rPr>
          <w:rFonts w:ascii="Arial" w:hAnsi="Arial" w:cs="Arial"/>
          <w:sz w:val="20"/>
          <w:szCs w:val="20"/>
        </w:rPr>
        <w:t xml:space="preserve"> </w:t>
      </w:r>
    </w:p>
    <w:p w:rsidR="009840BE" w:rsidRPr="002C4DFB" w:rsidRDefault="009840BE" w:rsidP="009840BE">
      <w:pPr>
        <w:ind w:left="-993" w:right="-801"/>
        <w:jc w:val="both"/>
        <w:rPr>
          <w:rFonts w:ascii="Arial" w:hAnsi="Arial" w:cs="Arial"/>
          <w:b/>
          <w:sz w:val="20"/>
          <w:szCs w:val="20"/>
        </w:rPr>
      </w:pPr>
    </w:p>
    <w:p w:rsidR="009840BE" w:rsidRPr="002C4DFB" w:rsidRDefault="009840BE" w:rsidP="009840BE">
      <w:pPr>
        <w:pStyle w:val="Prrafodelista"/>
        <w:spacing w:after="0"/>
        <w:ind w:left="-993" w:right="-801"/>
        <w:jc w:val="both"/>
        <w:rPr>
          <w:rFonts w:ascii="Arial" w:hAnsi="Arial" w:cs="Arial"/>
          <w:sz w:val="20"/>
          <w:szCs w:val="20"/>
        </w:rPr>
      </w:pPr>
      <w:r w:rsidRPr="002C4DFB">
        <w:rPr>
          <w:rFonts w:ascii="Arial" w:hAnsi="Arial" w:cs="Arial"/>
          <w:b/>
          <w:sz w:val="20"/>
          <w:szCs w:val="20"/>
        </w:rPr>
        <w:t>Segundo.-</w:t>
      </w:r>
      <w:r w:rsidRPr="002C4DFB">
        <w:rPr>
          <w:rFonts w:ascii="Arial" w:hAnsi="Arial" w:cs="Arial"/>
          <w:sz w:val="20"/>
          <w:szCs w:val="20"/>
        </w:rPr>
        <w:t xml:space="preserve"> La información le será proporcionada a</w:t>
      </w:r>
      <w:r w:rsidR="0073188A" w:rsidRPr="002C4DFB">
        <w:rPr>
          <w:rFonts w:ascii="Arial" w:hAnsi="Arial" w:cs="Arial"/>
          <w:sz w:val="20"/>
          <w:szCs w:val="20"/>
        </w:rPr>
        <w:t>l</w:t>
      </w:r>
      <w:r w:rsidRPr="002C4DFB">
        <w:rPr>
          <w:rFonts w:ascii="Arial" w:hAnsi="Arial" w:cs="Arial"/>
          <w:sz w:val="20"/>
          <w:szCs w:val="20"/>
        </w:rPr>
        <w:t xml:space="preserve"> solicitante, mediante la reproducción de documentos</w:t>
      </w:r>
      <w:r w:rsidR="00675A7A" w:rsidRPr="002C4DFB">
        <w:rPr>
          <w:rFonts w:ascii="Arial" w:hAnsi="Arial" w:cs="Arial"/>
          <w:sz w:val="20"/>
          <w:szCs w:val="20"/>
        </w:rPr>
        <w:t xml:space="preserve">, otorgándole de forma gratuita las primeras 20 veinte fojas solicitadas de conformidad con lo estipulado en el artículo 89.1 fracciones b) y III de la Ley de Transparencia, y Acceso a la Información Pública del Estado de Jalisco y sus Municipios, en relación con lo señalado en el artículo 62 punto </w:t>
      </w:r>
      <w:r w:rsidR="00FC4B4A" w:rsidRPr="002C4DFB">
        <w:rPr>
          <w:rFonts w:ascii="Arial" w:hAnsi="Arial" w:cs="Arial"/>
          <w:sz w:val="20"/>
          <w:szCs w:val="20"/>
        </w:rPr>
        <w:t>4</w:t>
      </w:r>
      <w:r w:rsidR="00675A7A" w:rsidRPr="002C4DFB">
        <w:rPr>
          <w:rFonts w:ascii="Arial" w:hAnsi="Arial" w:cs="Arial"/>
          <w:sz w:val="20"/>
          <w:szCs w:val="20"/>
        </w:rPr>
        <w:t xml:space="preserve">, </w:t>
      </w:r>
      <w:r w:rsidR="00FC4B4A" w:rsidRPr="002C4DFB">
        <w:rPr>
          <w:rFonts w:ascii="Arial" w:hAnsi="Arial" w:cs="Arial"/>
          <w:sz w:val="20"/>
          <w:szCs w:val="20"/>
        </w:rPr>
        <w:t>de la Ley de Protección de Datos Personales</w:t>
      </w:r>
      <w:r w:rsidR="00F91E12" w:rsidRPr="002C4DFB">
        <w:rPr>
          <w:rFonts w:ascii="Arial" w:hAnsi="Arial" w:cs="Arial"/>
          <w:sz w:val="20"/>
          <w:szCs w:val="20"/>
        </w:rPr>
        <w:t xml:space="preserve"> </w:t>
      </w:r>
      <w:r w:rsidR="00675A7A" w:rsidRPr="002C4DFB">
        <w:rPr>
          <w:rFonts w:ascii="Arial" w:hAnsi="Arial" w:cs="Arial"/>
          <w:sz w:val="20"/>
          <w:szCs w:val="20"/>
        </w:rPr>
        <w:t xml:space="preserve"> y de las fojas que excedan dicho número, </w:t>
      </w:r>
      <w:r w:rsidRPr="002C4DFB">
        <w:rPr>
          <w:rFonts w:ascii="Arial" w:hAnsi="Arial" w:cs="Arial"/>
          <w:sz w:val="20"/>
          <w:szCs w:val="20"/>
        </w:rPr>
        <w:t xml:space="preserve">será necesario que, realice previamente el pago de los derechos correspondientes, a razón de $ </w:t>
      </w:r>
      <w:r w:rsidR="00AD485D" w:rsidRPr="002C4DFB">
        <w:rPr>
          <w:rFonts w:ascii="Arial" w:hAnsi="Arial" w:cs="Arial"/>
          <w:sz w:val="20"/>
          <w:szCs w:val="20"/>
        </w:rPr>
        <w:t>1</w:t>
      </w:r>
      <w:r w:rsidRPr="002C4DFB">
        <w:rPr>
          <w:rFonts w:ascii="Arial" w:hAnsi="Arial" w:cs="Arial"/>
          <w:sz w:val="20"/>
          <w:szCs w:val="20"/>
        </w:rPr>
        <w:t xml:space="preserve">.00 </w:t>
      </w:r>
      <w:r w:rsidR="00AD485D" w:rsidRPr="002C4DFB">
        <w:rPr>
          <w:rFonts w:ascii="Arial" w:hAnsi="Arial" w:cs="Arial"/>
          <w:sz w:val="20"/>
          <w:szCs w:val="20"/>
        </w:rPr>
        <w:t xml:space="preserve">un peso </w:t>
      </w:r>
      <w:r w:rsidRPr="002C4DFB">
        <w:rPr>
          <w:rFonts w:ascii="Arial" w:hAnsi="Arial" w:cs="Arial"/>
          <w:sz w:val="20"/>
          <w:szCs w:val="20"/>
        </w:rPr>
        <w:t xml:space="preserve">moneda nacional por cada hoja </w:t>
      </w:r>
      <w:r w:rsidR="00AD485D" w:rsidRPr="002C4DFB">
        <w:rPr>
          <w:rFonts w:ascii="Arial" w:hAnsi="Arial" w:cs="Arial"/>
          <w:sz w:val="20"/>
          <w:szCs w:val="20"/>
        </w:rPr>
        <w:t>simple</w:t>
      </w:r>
      <w:r w:rsidRPr="002C4DFB">
        <w:rPr>
          <w:rFonts w:ascii="Arial" w:hAnsi="Arial" w:cs="Arial"/>
          <w:sz w:val="20"/>
          <w:szCs w:val="20"/>
        </w:rPr>
        <w:t xml:space="preserve"> que se le entregue, conforme al artículo 62 puntos 1 al 4 de la Ley de Protección de Datos Personales de Jalisco. Luego entonces, del conteo de las fojas que le fueron autorizadas, se advierte que son un total de </w:t>
      </w:r>
      <w:r w:rsidR="00F91E12" w:rsidRPr="002C4DFB">
        <w:rPr>
          <w:rFonts w:ascii="Arial" w:hAnsi="Arial" w:cs="Arial"/>
          <w:sz w:val="20"/>
          <w:szCs w:val="20"/>
        </w:rPr>
        <w:t>30 treinta</w:t>
      </w:r>
      <w:r w:rsidRPr="002C4DFB">
        <w:rPr>
          <w:rFonts w:ascii="Arial" w:hAnsi="Arial" w:cs="Arial"/>
          <w:sz w:val="20"/>
          <w:szCs w:val="20"/>
        </w:rPr>
        <w:t xml:space="preserve"> hojas útiles, mismas que multiplicadas por $ </w:t>
      </w:r>
      <w:r w:rsidR="00F91E12" w:rsidRPr="002C4DFB">
        <w:rPr>
          <w:rFonts w:ascii="Arial" w:hAnsi="Arial" w:cs="Arial"/>
          <w:sz w:val="20"/>
          <w:szCs w:val="20"/>
        </w:rPr>
        <w:t>1</w:t>
      </w:r>
      <w:r w:rsidRPr="002C4DFB">
        <w:rPr>
          <w:rFonts w:ascii="Arial" w:hAnsi="Arial" w:cs="Arial"/>
          <w:sz w:val="20"/>
          <w:szCs w:val="20"/>
        </w:rPr>
        <w:t xml:space="preserve">.00 </w:t>
      </w:r>
      <w:r w:rsidR="00F91E12" w:rsidRPr="002C4DFB">
        <w:rPr>
          <w:rFonts w:ascii="Arial" w:hAnsi="Arial" w:cs="Arial"/>
          <w:sz w:val="20"/>
          <w:szCs w:val="20"/>
        </w:rPr>
        <w:t xml:space="preserve">un peso </w:t>
      </w:r>
      <w:r w:rsidRPr="002C4DFB">
        <w:rPr>
          <w:rFonts w:ascii="Arial" w:hAnsi="Arial" w:cs="Arial"/>
          <w:sz w:val="20"/>
          <w:szCs w:val="20"/>
        </w:rPr>
        <w:t xml:space="preserve">pesos de cada una, da un total de $ </w:t>
      </w:r>
      <w:r w:rsidR="00F91E12" w:rsidRPr="002C4DFB">
        <w:rPr>
          <w:rFonts w:ascii="Arial" w:hAnsi="Arial" w:cs="Arial"/>
          <w:sz w:val="20"/>
          <w:szCs w:val="20"/>
        </w:rPr>
        <w:t>10</w:t>
      </w:r>
      <w:r w:rsidRPr="002C4DFB">
        <w:rPr>
          <w:rFonts w:ascii="Arial" w:hAnsi="Arial" w:cs="Arial"/>
          <w:sz w:val="20"/>
          <w:szCs w:val="20"/>
        </w:rPr>
        <w:t xml:space="preserve">.00 </w:t>
      </w:r>
      <w:r w:rsidR="00F91E12" w:rsidRPr="002C4DFB">
        <w:rPr>
          <w:rFonts w:ascii="Arial" w:hAnsi="Arial" w:cs="Arial"/>
          <w:sz w:val="20"/>
          <w:szCs w:val="20"/>
        </w:rPr>
        <w:t xml:space="preserve">diez </w:t>
      </w:r>
      <w:r w:rsidRPr="002C4DFB">
        <w:rPr>
          <w:rFonts w:ascii="Arial" w:hAnsi="Arial" w:cs="Arial"/>
          <w:sz w:val="20"/>
          <w:szCs w:val="20"/>
        </w:rPr>
        <w:t xml:space="preserve">pesos 00/100 moneda nacional, de conformidad con el artículo 74 fracción IV inciso </w:t>
      </w:r>
      <w:r w:rsidR="00F91E12" w:rsidRPr="002C4DFB">
        <w:rPr>
          <w:rFonts w:ascii="Arial" w:hAnsi="Arial" w:cs="Arial"/>
          <w:sz w:val="20"/>
          <w:szCs w:val="20"/>
        </w:rPr>
        <w:t>a</w:t>
      </w:r>
      <w:r w:rsidRPr="002C4DFB">
        <w:rPr>
          <w:rFonts w:ascii="Arial" w:hAnsi="Arial" w:cs="Arial"/>
          <w:sz w:val="20"/>
          <w:szCs w:val="20"/>
        </w:rPr>
        <w:t xml:space="preserve">) de la Ley de Ingresos del Municipio de Guadalajara para el ejercicio fiscal 2024,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 </w:t>
      </w:r>
    </w:p>
    <w:p w:rsidR="009840BE" w:rsidRPr="002C4DFB" w:rsidRDefault="009840BE" w:rsidP="009840BE">
      <w:pPr>
        <w:tabs>
          <w:tab w:val="left" w:pos="1985"/>
        </w:tabs>
        <w:ind w:left="-993" w:right="-801"/>
        <w:jc w:val="both"/>
        <w:rPr>
          <w:rFonts w:ascii="Arial" w:eastAsia="Times New Roman" w:hAnsi="Arial" w:cs="Arial"/>
          <w:sz w:val="20"/>
          <w:szCs w:val="19"/>
          <w:lang w:val="es-ES" w:eastAsia="es-ES"/>
        </w:rPr>
      </w:pPr>
    </w:p>
    <w:p w:rsidR="009840BE" w:rsidRPr="002C4DFB" w:rsidRDefault="009840BE" w:rsidP="009840BE">
      <w:pPr>
        <w:ind w:left="-993" w:right="-660"/>
        <w:jc w:val="both"/>
        <w:rPr>
          <w:rFonts w:ascii="Arial" w:eastAsia="Times New Roman" w:hAnsi="Arial" w:cs="Arial"/>
          <w:sz w:val="20"/>
          <w:szCs w:val="19"/>
          <w:lang w:val="es-ES" w:eastAsia="es-ES"/>
        </w:rPr>
      </w:pPr>
      <w:r w:rsidRPr="002C4DFB">
        <w:rPr>
          <w:rFonts w:ascii="Arial" w:eastAsia="Times New Roman" w:hAnsi="Arial" w:cs="Arial"/>
          <w:sz w:val="20"/>
          <w:szCs w:val="19"/>
          <w:lang w:val="es-ES" w:eastAsia="es-ES"/>
        </w:rPr>
        <w:t>Tiene fundamento lo anterior en la Ley General de Transparencia y Acceso a la Información Publica vigente, en donde se señala:</w:t>
      </w:r>
    </w:p>
    <w:p w:rsidR="009840BE" w:rsidRPr="002C4DFB" w:rsidRDefault="009840BE" w:rsidP="009840BE">
      <w:pPr>
        <w:ind w:left="-993" w:right="-660"/>
        <w:jc w:val="both"/>
        <w:rPr>
          <w:rFonts w:ascii="Arial" w:eastAsia="Times New Roman" w:hAnsi="Arial" w:cs="Arial"/>
          <w:sz w:val="18"/>
          <w:szCs w:val="19"/>
          <w:lang w:val="es-ES" w:eastAsia="es-ES"/>
        </w:rPr>
      </w:pPr>
    </w:p>
    <w:p w:rsidR="009840BE" w:rsidRPr="002C4DFB" w:rsidRDefault="009840BE" w:rsidP="009840BE">
      <w:pPr>
        <w:pStyle w:val="Texto"/>
        <w:spacing w:after="0" w:line="240" w:lineRule="auto"/>
        <w:ind w:left="426" w:right="616" w:firstLine="0"/>
        <w:rPr>
          <w:i/>
          <w:sz w:val="16"/>
          <w:szCs w:val="18"/>
        </w:rPr>
      </w:pPr>
      <w:r w:rsidRPr="002C4DFB">
        <w:rPr>
          <w:b/>
          <w:i/>
          <w:sz w:val="16"/>
          <w:szCs w:val="18"/>
        </w:rPr>
        <w:t xml:space="preserve">Artículo 17. </w:t>
      </w:r>
      <w:r w:rsidRPr="002C4DFB">
        <w:rPr>
          <w:i/>
          <w:sz w:val="16"/>
          <w:szCs w:val="18"/>
        </w:rPr>
        <w:t xml:space="preserve">El ejercicio del derecho de acceso a la información es gratuito y </w:t>
      </w:r>
      <w:r w:rsidRPr="002C4DFB">
        <w:rPr>
          <w:i/>
          <w:sz w:val="16"/>
          <w:szCs w:val="18"/>
          <w:u w:val="single"/>
        </w:rPr>
        <w:t>sólo podrá requerirse el cobro correspondiente a la modalidad de reproducción y entrega solicitada</w:t>
      </w:r>
      <w:r w:rsidRPr="002C4DFB">
        <w:rPr>
          <w:i/>
          <w:sz w:val="16"/>
          <w:szCs w:val="18"/>
        </w:rPr>
        <w:t>.</w:t>
      </w:r>
    </w:p>
    <w:p w:rsidR="009840BE" w:rsidRPr="002C4DFB" w:rsidRDefault="009840BE" w:rsidP="009840BE">
      <w:pPr>
        <w:pStyle w:val="Texto"/>
        <w:spacing w:after="0" w:line="240" w:lineRule="auto"/>
        <w:ind w:left="426" w:right="616" w:firstLine="0"/>
        <w:rPr>
          <w:b/>
          <w:i/>
          <w:sz w:val="16"/>
          <w:szCs w:val="18"/>
        </w:rPr>
      </w:pPr>
    </w:p>
    <w:p w:rsidR="009840BE" w:rsidRPr="002C4DFB" w:rsidRDefault="009840BE" w:rsidP="009840BE">
      <w:pPr>
        <w:pStyle w:val="Texto"/>
        <w:spacing w:after="0" w:line="240" w:lineRule="auto"/>
        <w:ind w:left="426" w:right="616" w:firstLine="0"/>
        <w:rPr>
          <w:i/>
          <w:sz w:val="16"/>
          <w:szCs w:val="18"/>
        </w:rPr>
      </w:pPr>
      <w:r w:rsidRPr="002C4DFB">
        <w:rPr>
          <w:b/>
          <w:i/>
          <w:sz w:val="16"/>
          <w:szCs w:val="18"/>
        </w:rPr>
        <w:t xml:space="preserve">Artículo 141. </w:t>
      </w:r>
      <w:r w:rsidRPr="002C4DFB">
        <w:rPr>
          <w:i/>
          <w:sz w:val="16"/>
          <w:szCs w:val="18"/>
        </w:rPr>
        <w:t>En caso de existir costos para obtener la información, deberán cubrirse de manera previa a la entrega y no podrán ser superiores a la suma de:</w:t>
      </w:r>
    </w:p>
    <w:p w:rsidR="009840BE" w:rsidRPr="002C4DFB" w:rsidRDefault="009840BE" w:rsidP="009840BE">
      <w:pPr>
        <w:pStyle w:val="Texto"/>
        <w:spacing w:after="0" w:line="240" w:lineRule="auto"/>
        <w:ind w:left="426" w:right="616" w:firstLine="0"/>
        <w:rPr>
          <w:i/>
          <w:sz w:val="16"/>
          <w:szCs w:val="18"/>
        </w:rPr>
      </w:pPr>
      <w:r w:rsidRPr="002C4DFB">
        <w:rPr>
          <w:i/>
          <w:sz w:val="16"/>
          <w:szCs w:val="18"/>
        </w:rPr>
        <w:t>I.</w:t>
      </w:r>
      <w:r w:rsidRPr="002C4DFB">
        <w:rPr>
          <w:i/>
          <w:sz w:val="16"/>
          <w:szCs w:val="18"/>
        </w:rPr>
        <w:tab/>
      </w:r>
      <w:r w:rsidRPr="002C4DFB">
        <w:rPr>
          <w:i/>
          <w:sz w:val="16"/>
          <w:szCs w:val="18"/>
          <w:u w:val="single"/>
        </w:rPr>
        <w:t>El costo de los materiales utilizados en la reproducción de la información</w:t>
      </w:r>
      <w:r w:rsidRPr="002C4DFB">
        <w:rPr>
          <w:i/>
          <w:sz w:val="16"/>
          <w:szCs w:val="18"/>
        </w:rPr>
        <w:t>;</w:t>
      </w:r>
    </w:p>
    <w:p w:rsidR="009840BE" w:rsidRPr="002C4DFB" w:rsidRDefault="009840BE" w:rsidP="009840BE">
      <w:pPr>
        <w:pStyle w:val="Texto"/>
        <w:spacing w:after="0" w:line="240" w:lineRule="auto"/>
        <w:ind w:left="426" w:right="616" w:firstLine="0"/>
        <w:rPr>
          <w:i/>
          <w:sz w:val="16"/>
          <w:szCs w:val="18"/>
        </w:rPr>
      </w:pPr>
      <w:r w:rsidRPr="002C4DFB">
        <w:rPr>
          <w:i/>
          <w:sz w:val="16"/>
          <w:szCs w:val="18"/>
        </w:rPr>
        <w:t>II.</w:t>
      </w:r>
      <w:r w:rsidRPr="002C4DFB">
        <w:rPr>
          <w:i/>
          <w:sz w:val="16"/>
          <w:szCs w:val="18"/>
        </w:rPr>
        <w:tab/>
        <w:t>El costo de envío, en su caso, y</w:t>
      </w:r>
    </w:p>
    <w:p w:rsidR="009840BE" w:rsidRPr="002C4DFB" w:rsidRDefault="009840BE" w:rsidP="009840BE">
      <w:pPr>
        <w:pStyle w:val="Texto"/>
        <w:spacing w:after="0" w:line="240" w:lineRule="auto"/>
        <w:ind w:left="426" w:right="616" w:firstLine="0"/>
        <w:rPr>
          <w:i/>
          <w:sz w:val="16"/>
          <w:szCs w:val="18"/>
        </w:rPr>
      </w:pPr>
      <w:r w:rsidRPr="002C4DFB">
        <w:rPr>
          <w:i/>
          <w:sz w:val="16"/>
          <w:szCs w:val="18"/>
        </w:rPr>
        <w:t>III.</w:t>
      </w:r>
      <w:r w:rsidRPr="002C4DFB">
        <w:rPr>
          <w:i/>
          <w:sz w:val="16"/>
          <w:szCs w:val="18"/>
        </w:rPr>
        <w:tab/>
        <w:t>El pago de la certificación de los Documentos, cuando proceda.</w:t>
      </w:r>
    </w:p>
    <w:p w:rsidR="009840BE" w:rsidRPr="002C4DFB" w:rsidRDefault="009840BE" w:rsidP="009840BE">
      <w:pPr>
        <w:pStyle w:val="Texto"/>
        <w:spacing w:after="0" w:line="240" w:lineRule="auto"/>
        <w:ind w:left="426" w:right="616" w:firstLine="0"/>
        <w:rPr>
          <w:i/>
          <w:sz w:val="16"/>
          <w:szCs w:val="18"/>
        </w:rPr>
      </w:pPr>
      <w:r w:rsidRPr="002C4DFB">
        <w:rPr>
          <w:i/>
          <w:sz w:val="16"/>
          <w:szCs w:val="18"/>
        </w:rPr>
        <w:t xml:space="preserve">Párrafo </w:t>
      </w:r>
      <w:proofErr w:type="gramStart"/>
      <w:r w:rsidRPr="002C4DFB">
        <w:rPr>
          <w:i/>
          <w:sz w:val="16"/>
          <w:szCs w:val="18"/>
        </w:rPr>
        <w:t>tercero.-</w:t>
      </w:r>
      <w:proofErr w:type="gramEnd"/>
      <w:r w:rsidRPr="002C4DFB">
        <w:rPr>
          <w:i/>
          <w:sz w:val="16"/>
          <w:szCs w:val="18"/>
        </w:rPr>
        <w:t xml:space="preserve"> . . . </w:t>
      </w:r>
    </w:p>
    <w:p w:rsidR="009840BE" w:rsidRPr="002C4DFB" w:rsidRDefault="009840BE"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F91E12" w:rsidRPr="002C4DFB" w:rsidRDefault="00F91E12" w:rsidP="009840BE">
      <w:pPr>
        <w:tabs>
          <w:tab w:val="left" w:pos="1985"/>
        </w:tabs>
        <w:ind w:left="-993" w:right="-518"/>
        <w:jc w:val="both"/>
        <w:rPr>
          <w:rFonts w:ascii="Arial" w:eastAsia="Times New Roman" w:hAnsi="Arial" w:cs="Arial"/>
          <w:sz w:val="18"/>
          <w:szCs w:val="20"/>
          <w:lang w:val="es-ES" w:eastAsia="es-ES"/>
        </w:rPr>
      </w:pPr>
    </w:p>
    <w:p w:rsidR="009840BE" w:rsidRPr="002C4DFB" w:rsidRDefault="009840BE" w:rsidP="009840BE">
      <w:pPr>
        <w:ind w:left="-993" w:right="-801"/>
        <w:jc w:val="both"/>
        <w:rPr>
          <w:rFonts w:ascii="Arial" w:hAnsi="Arial" w:cs="Arial"/>
          <w:sz w:val="20"/>
          <w:szCs w:val="20"/>
        </w:rPr>
      </w:pPr>
      <w:r w:rsidRPr="002C4DFB">
        <w:rPr>
          <w:rFonts w:ascii="Arial" w:hAnsi="Arial" w:cs="Arial"/>
          <w:b/>
          <w:sz w:val="20"/>
          <w:szCs w:val="20"/>
        </w:rPr>
        <w:t>Tercero.-</w:t>
      </w:r>
      <w:r w:rsidRPr="002C4DFB">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9840BE" w:rsidRPr="002C4DFB" w:rsidRDefault="009840BE" w:rsidP="009840BE">
      <w:pPr>
        <w:ind w:left="-993" w:right="-376"/>
        <w:jc w:val="both"/>
        <w:rPr>
          <w:rFonts w:ascii="Arial" w:hAnsi="Arial" w:cs="Arial"/>
          <w:b/>
          <w:bCs/>
          <w:sz w:val="20"/>
        </w:rPr>
      </w:pPr>
    </w:p>
    <w:p w:rsidR="009840BE" w:rsidRPr="002C4DFB" w:rsidRDefault="009840BE" w:rsidP="009840BE">
      <w:pPr>
        <w:pStyle w:val="Prrafodelista"/>
        <w:spacing w:after="0"/>
        <w:ind w:left="-993" w:right="-801"/>
        <w:jc w:val="both"/>
        <w:rPr>
          <w:rFonts w:ascii="Arial" w:hAnsi="Arial" w:cs="Arial"/>
        </w:rPr>
      </w:pPr>
      <w:r w:rsidRPr="002C4DFB">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A.R.C.O/00</w:t>
      </w:r>
      <w:r w:rsidR="005E3046" w:rsidRPr="002C4DFB">
        <w:rPr>
          <w:rFonts w:ascii="Arial" w:hAnsi="Arial" w:cs="Arial"/>
          <w:b/>
          <w:sz w:val="20"/>
          <w:szCs w:val="20"/>
        </w:rPr>
        <w:t>4</w:t>
      </w:r>
      <w:r w:rsidRPr="002C4DFB">
        <w:rPr>
          <w:rFonts w:ascii="Arial" w:hAnsi="Arial" w:cs="Arial"/>
          <w:b/>
          <w:sz w:val="20"/>
          <w:szCs w:val="20"/>
        </w:rPr>
        <w:t>/2024.</w:t>
      </w:r>
    </w:p>
    <w:p w:rsidR="009840BE" w:rsidRPr="002C4DFB" w:rsidRDefault="009840BE" w:rsidP="009840BE">
      <w:pPr>
        <w:ind w:left="-993" w:right="-801"/>
        <w:jc w:val="both"/>
        <w:rPr>
          <w:rFonts w:ascii="Arial" w:hAnsi="Arial" w:cs="Arial"/>
          <w:b/>
          <w:sz w:val="20"/>
          <w:szCs w:val="20"/>
        </w:rPr>
      </w:pPr>
    </w:p>
    <w:p w:rsidR="009840BE" w:rsidRPr="002C4DFB" w:rsidRDefault="009840BE" w:rsidP="009840BE">
      <w:pPr>
        <w:ind w:left="-993" w:right="-801"/>
        <w:jc w:val="both"/>
        <w:rPr>
          <w:rFonts w:ascii="Arial" w:hAnsi="Arial" w:cs="Arial"/>
          <w:bCs/>
          <w:sz w:val="20"/>
          <w:szCs w:val="20"/>
        </w:rPr>
      </w:pPr>
      <w:r w:rsidRPr="002C4DFB">
        <w:rPr>
          <w:rFonts w:ascii="Arial" w:hAnsi="Arial" w:cs="Arial"/>
          <w:b/>
          <w:sz w:val="20"/>
          <w:szCs w:val="20"/>
        </w:rPr>
        <w:t xml:space="preserve">Voz Lic. José Antonio Castañeda </w:t>
      </w:r>
      <w:proofErr w:type="gramStart"/>
      <w:r w:rsidRPr="002C4DFB">
        <w:rPr>
          <w:rFonts w:ascii="Arial" w:hAnsi="Arial" w:cs="Arial"/>
          <w:b/>
          <w:sz w:val="20"/>
          <w:szCs w:val="20"/>
        </w:rPr>
        <w:t>Castellanos</w:t>
      </w:r>
      <w:r w:rsidRPr="002C4DFB">
        <w:rPr>
          <w:rFonts w:ascii="Arial" w:hAnsi="Arial" w:cs="Arial"/>
          <w:b/>
          <w:bCs/>
          <w:sz w:val="20"/>
          <w:szCs w:val="20"/>
        </w:rPr>
        <w:t>.-</w:t>
      </w:r>
      <w:proofErr w:type="gramEnd"/>
      <w:r w:rsidRPr="002C4DFB">
        <w:rPr>
          <w:rFonts w:ascii="Arial" w:hAnsi="Arial" w:cs="Arial"/>
          <w:b/>
          <w:bCs/>
          <w:sz w:val="20"/>
          <w:szCs w:val="20"/>
        </w:rPr>
        <w:t xml:space="preserve"> </w:t>
      </w:r>
      <w:r w:rsidRPr="002C4DFB">
        <w:rPr>
          <w:rFonts w:ascii="Arial" w:hAnsi="Arial" w:cs="Arial"/>
          <w:bCs/>
          <w:sz w:val="20"/>
          <w:szCs w:val="20"/>
        </w:rPr>
        <w:t>Cedo nuevamente el uso de la voz al Lic. Miguel Escalante Vázquez, Secretario de este comité, para que dé cuenta del presente punto.</w:t>
      </w:r>
    </w:p>
    <w:p w:rsidR="009840BE" w:rsidRPr="002C4DFB" w:rsidRDefault="009840BE" w:rsidP="009840BE">
      <w:pPr>
        <w:ind w:left="-993" w:right="-801"/>
        <w:jc w:val="both"/>
        <w:rPr>
          <w:rFonts w:ascii="Arial" w:hAnsi="Arial" w:cs="Arial"/>
          <w:b/>
          <w:bCs/>
          <w:sz w:val="20"/>
          <w:szCs w:val="20"/>
        </w:rPr>
      </w:pPr>
    </w:p>
    <w:p w:rsidR="009840BE" w:rsidRPr="002C4DFB" w:rsidRDefault="009840BE" w:rsidP="009840BE">
      <w:pPr>
        <w:ind w:left="-993" w:right="-801"/>
        <w:jc w:val="both"/>
        <w:rPr>
          <w:rFonts w:ascii="Arial" w:hAnsi="Arial" w:cs="Arial"/>
          <w:bCs/>
          <w:sz w:val="20"/>
        </w:rPr>
      </w:pPr>
      <w:r w:rsidRPr="002C4DFB">
        <w:rPr>
          <w:rFonts w:ascii="Arial" w:hAnsi="Arial" w:cs="Arial"/>
          <w:b/>
          <w:sz w:val="20"/>
        </w:rPr>
        <w:t>Voz</w:t>
      </w:r>
      <w:r w:rsidRPr="002C4DFB">
        <w:rPr>
          <w:rFonts w:ascii="Arial" w:hAnsi="Arial" w:cs="Arial"/>
          <w:sz w:val="20"/>
        </w:rPr>
        <w:t xml:space="preserve"> </w:t>
      </w:r>
      <w:r w:rsidRPr="002C4DFB">
        <w:rPr>
          <w:rFonts w:ascii="Arial" w:hAnsi="Arial" w:cs="Arial"/>
          <w:b/>
          <w:bCs/>
          <w:sz w:val="20"/>
        </w:rPr>
        <w:t xml:space="preserve">Lic. Miguel Escalante </w:t>
      </w:r>
      <w:proofErr w:type="gramStart"/>
      <w:r w:rsidRPr="002C4DFB">
        <w:rPr>
          <w:rFonts w:ascii="Arial" w:hAnsi="Arial" w:cs="Arial"/>
          <w:b/>
          <w:bCs/>
          <w:sz w:val="20"/>
        </w:rPr>
        <w:t>Vázquez.-</w:t>
      </w:r>
      <w:proofErr w:type="gramEnd"/>
      <w:r w:rsidRPr="002C4DFB">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del documento que a su juicio debiera ser entregado a la solicitante. Como podrán advertir en el citado entregable, el área generadora eliminó dos datos de carácter personal ajenos a la solicitante, tales como nombre y la firma de la persona con la cual suscribió el convenio, puesto que este sujeto obligado carece de la autorización de dichos titulares para divulgarla. </w:t>
      </w:r>
    </w:p>
    <w:p w:rsidR="009840BE" w:rsidRPr="002C4DFB" w:rsidRDefault="009840BE" w:rsidP="009840BE">
      <w:pPr>
        <w:ind w:left="-993" w:right="-801"/>
        <w:jc w:val="both"/>
        <w:rPr>
          <w:rFonts w:ascii="Arial" w:hAnsi="Arial" w:cs="Arial"/>
          <w:bCs/>
          <w:sz w:val="20"/>
        </w:rPr>
      </w:pPr>
      <w:r w:rsidRPr="002C4DFB">
        <w:rPr>
          <w:rFonts w:ascii="Arial" w:hAnsi="Arial" w:cs="Arial"/>
          <w:bCs/>
          <w:sz w:val="20"/>
        </w:rPr>
        <w:t xml:space="preserve"> </w:t>
      </w:r>
    </w:p>
    <w:p w:rsidR="009840BE" w:rsidRPr="002C4DFB" w:rsidRDefault="009840BE" w:rsidP="009840BE">
      <w:pPr>
        <w:ind w:left="-993" w:right="-801"/>
        <w:jc w:val="both"/>
        <w:rPr>
          <w:rFonts w:ascii="Arial" w:hAnsi="Arial" w:cs="Arial"/>
          <w:bCs/>
          <w:sz w:val="20"/>
        </w:rPr>
      </w:pPr>
      <w:r w:rsidRPr="002C4DFB">
        <w:rPr>
          <w:rFonts w:ascii="Arial" w:hAnsi="Arial" w:cs="Arial"/>
          <w:bCs/>
          <w:sz w:val="20"/>
        </w:rPr>
        <w:t xml:space="preserve">Es por ello que se exhibe en este acto la versión íntegra de las </w:t>
      </w:r>
      <w:r w:rsidR="00367735" w:rsidRPr="002C4DFB">
        <w:rPr>
          <w:rFonts w:ascii="Arial" w:hAnsi="Arial" w:cs="Arial"/>
          <w:bCs/>
          <w:sz w:val="20"/>
        </w:rPr>
        <w:t>30 treinta</w:t>
      </w:r>
      <w:r w:rsidRPr="002C4DFB">
        <w:rPr>
          <w:rFonts w:ascii="Arial" w:hAnsi="Arial" w:cs="Arial"/>
          <w:bCs/>
          <w:sz w:val="20"/>
        </w:rPr>
        <w:t xml:space="preserve"> fojas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9840BE" w:rsidRPr="002C4DFB" w:rsidRDefault="009840BE" w:rsidP="009840BE">
      <w:pPr>
        <w:ind w:left="-993"/>
        <w:jc w:val="both"/>
        <w:rPr>
          <w:rFonts w:ascii="Arial" w:hAnsi="Arial" w:cs="Arial"/>
          <w:bCs/>
          <w:sz w:val="20"/>
        </w:rPr>
      </w:pPr>
    </w:p>
    <w:p w:rsidR="009840BE" w:rsidRPr="002C4DFB" w:rsidRDefault="009840BE" w:rsidP="009840BE">
      <w:pPr>
        <w:pStyle w:val="Estilo"/>
        <w:ind w:left="-567" w:right="49"/>
        <w:rPr>
          <w:i/>
          <w:sz w:val="20"/>
          <w:szCs w:val="20"/>
        </w:rPr>
      </w:pPr>
      <w:r w:rsidRPr="002C4DFB">
        <w:rPr>
          <w:b/>
          <w:bCs/>
          <w:i/>
          <w:sz w:val="20"/>
          <w:szCs w:val="20"/>
        </w:rPr>
        <w:t>Artículo 21.</w:t>
      </w:r>
      <w:r w:rsidRPr="002C4DFB">
        <w:rPr>
          <w:i/>
          <w:sz w:val="20"/>
          <w:szCs w:val="20"/>
        </w:rPr>
        <w:t xml:space="preserve"> Información confidencial - Catálogo</w:t>
      </w:r>
    </w:p>
    <w:p w:rsidR="009840BE" w:rsidRPr="002C4DFB" w:rsidRDefault="009840BE" w:rsidP="009840BE">
      <w:pPr>
        <w:pStyle w:val="Estilo"/>
        <w:ind w:left="-567" w:right="49"/>
        <w:rPr>
          <w:i/>
          <w:sz w:val="20"/>
          <w:szCs w:val="20"/>
        </w:rPr>
      </w:pPr>
      <w:r w:rsidRPr="002C4DFB">
        <w:rPr>
          <w:i/>
          <w:sz w:val="20"/>
          <w:szCs w:val="20"/>
        </w:rPr>
        <w:t>1. Es información confidencial:</w:t>
      </w:r>
    </w:p>
    <w:p w:rsidR="009840BE" w:rsidRPr="002C4DFB" w:rsidRDefault="009840BE" w:rsidP="009840BE">
      <w:pPr>
        <w:tabs>
          <w:tab w:val="left" w:pos="1276"/>
        </w:tabs>
        <w:ind w:left="-567" w:right="49"/>
        <w:jc w:val="both"/>
        <w:rPr>
          <w:rFonts w:ascii="Arial" w:hAnsi="Arial" w:cs="Arial"/>
          <w:i/>
          <w:sz w:val="20"/>
          <w:szCs w:val="20"/>
          <w:lang w:val="es-ES_tradnl"/>
        </w:rPr>
      </w:pPr>
      <w:r w:rsidRPr="002C4DFB">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9840BE" w:rsidRPr="002C4DFB" w:rsidRDefault="009840BE" w:rsidP="009840BE">
      <w:pPr>
        <w:pStyle w:val="Estilo"/>
        <w:ind w:left="-567" w:right="49"/>
        <w:rPr>
          <w:i/>
          <w:sz w:val="20"/>
          <w:szCs w:val="20"/>
        </w:rPr>
      </w:pPr>
      <w:r w:rsidRPr="002C4DFB">
        <w:rPr>
          <w:i/>
          <w:sz w:val="20"/>
          <w:szCs w:val="20"/>
        </w:rPr>
        <w:t>II. La entregada con tal carácter por los particulares, siempre que:</w:t>
      </w:r>
    </w:p>
    <w:p w:rsidR="009840BE" w:rsidRPr="002C4DFB" w:rsidRDefault="009840BE" w:rsidP="009840BE">
      <w:pPr>
        <w:pStyle w:val="Estilo"/>
        <w:ind w:left="-567" w:right="49"/>
        <w:rPr>
          <w:i/>
          <w:sz w:val="20"/>
          <w:szCs w:val="20"/>
        </w:rPr>
      </w:pPr>
      <w:r w:rsidRPr="002C4DFB">
        <w:rPr>
          <w:i/>
          <w:sz w:val="20"/>
          <w:szCs w:val="20"/>
        </w:rPr>
        <w:t>a) Se precisen los medios en que se contiene, y</w:t>
      </w:r>
    </w:p>
    <w:p w:rsidR="009840BE" w:rsidRPr="002C4DFB" w:rsidRDefault="009840BE" w:rsidP="009840BE">
      <w:pPr>
        <w:tabs>
          <w:tab w:val="left" w:pos="1276"/>
        </w:tabs>
        <w:ind w:left="-567" w:right="49"/>
        <w:jc w:val="both"/>
        <w:rPr>
          <w:rFonts w:ascii="Arial" w:hAnsi="Arial" w:cs="Arial"/>
          <w:i/>
          <w:sz w:val="20"/>
          <w:szCs w:val="20"/>
          <w:lang w:val="es-ES_tradnl"/>
        </w:rPr>
      </w:pPr>
      <w:r w:rsidRPr="002C4DFB">
        <w:rPr>
          <w:rFonts w:ascii="Arial" w:hAnsi="Arial" w:cs="Arial"/>
          <w:i/>
          <w:sz w:val="20"/>
          <w:szCs w:val="20"/>
          <w:lang w:val="es-ES_tradnl"/>
        </w:rPr>
        <w:t>b) No se lesionen derechos de terceros o se contravengan disposiciones de orden público;</w:t>
      </w:r>
    </w:p>
    <w:p w:rsidR="009840BE" w:rsidRPr="002C4DFB" w:rsidRDefault="009840BE" w:rsidP="009840BE">
      <w:pPr>
        <w:tabs>
          <w:tab w:val="left" w:pos="1276"/>
        </w:tabs>
        <w:ind w:left="-567" w:right="49"/>
        <w:jc w:val="both"/>
        <w:rPr>
          <w:rFonts w:ascii="Arial" w:hAnsi="Arial" w:cs="Arial"/>
          <w:i/>
          <w:sz w:val="20"/>
          <w:szCs w:val="20"/>
          <w:lang w:val="es-ES_tradnl"/>
        </w:rPr>
      </w:pPr>
      <w:r w:rsidRPr="002C4DFB">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9840BE" w:rsidRPr="002C4DFB" w:rsidRDefault="009840BE" w:rsidP="009840BE">
      <w:pPr>
        <w:ind w:left="-567" w:right="49"/>
        <w:jc w:val="both"/>
        <w:rPr>
          <w:rFonts w:ascii="Arial" w:hAnsi="Arial" w:cs="Arial"/>
          <w:sz w:val="20"/>
          <w:szCs w:val="20"/>
        </w:rPr>
      </w:pPr>
      <w:r w:rsidRPr="002C4DFB">
        <w:rPr>
          <w:rFonts w:ascii="Arial" w:hAnsi="Arial" w:cs="Arial"/>
          <w:i/>
          <w:sz w:val="20"/>
          <w:szCs w:val="20"/>
          <w:lang w:val="es-ES_tradnl"/>
        </w:rPr>
        <w:t>IV. La considerada como confidencial por disposición legal expresa.</w:t>
      </w:r>
    </w:p>
    <w:p w:rsidR="009840BE" w:rsidRPr="002C4DFB" w:rsidRDefault="009840BE" w:rsidP="009840BE">
      <w:pPr>
        <w:ind w:left="-993"/>
        <w:jc w:val="both"/>
        <w:rPr>
          <w:rFonts w:ascii="Arial" w:hAnsi="Arial" w:cs="Arial"/>
          <w:sz w:val="22"/>
        </w:rPr>
      </w:pPr>
    </w:p>
    <w:p w:rsidR="009840BE" w:rsidRPr="002C4DFB" w:rsidRDefault="009840BE" w:rsidP="009840BE">
      <w:pPr>
        <w:pStyle w:val="Estilo"/>
        <w:ind w:left="-567" w:right="-518"/>
        <w:rPr>
          <w:b/>
          <w:bCs/>
          <w:i/>
          <w:sz w:val="18"/>
          <w:szCs w:val="18"/>
        </w:rPr>
      </w:pPr>
      <w:r w:rsidRPr="002C4DFB">
        <w:rPr>
          <w:b/>
          <w:bCs/>
          <w:i/>
          <w:sz w:val="18"/>
          <w:szCs w:val="18"/>
        </w:rPr>
        <w:t xml:space="preserve">Aunado a lo anterior, se debe de tomar en cuenta que es una obligación de todo ente de Gobierno, proteger la información confidencial, conforme lo dispone la Ley de la Materia local: </w:t>
      </w:r>
    </w:p>
    <w:p w:rsidR="009840BE" w:rsidRPr="002C4DFB" w:rsidRDefault="009840BE" w:rsidP="009840BE">
      <w:pPr>
        <w:pStyle w:val="Estilo"/>
        <w:ind w:left="-567" w:right="-518"/>
        <w:rPr>
          <w:b/>
          <w:bCs/>
          <w:i/>
          <w:sz w:val="18"/>
          <w:szCs w:val="18"/>
        </w:rPr>
      </w:pPr>
    </w:p>
    <w:p w:rsidR="009840BE" w:rsidRPr="002C4DFB" w:rsidRDefault="009840BE" w:rsidP="009840BE">
      <w:pPr>
        <w:pStyle w:val="Estilo"/>
        <w:ind w:left="-567" w:right="-518"/>
        <w:rPr>
          <w:i/>
          <w:sz w:val="18"/>
          <w:szCs w:val="18"/>
        </w:rPr>
      </w:pPr>
      <w:r w:rsidRPr="002C4DFB">
        <w:rPr>
          <w:b/>
          <w:bCs/>
          <w:i/>
          <w:sz w:val="18"/>
          <w:szCs w:val="18"/>
        </w:rPr>
        <w:t>Artículo 25</w:t>
      </w:r>
      <w:r w:rsidRPr="002C4DFB">
        <w:rPr>
          <w:i/>
          <w:sz w:val="18"/>
          <w:szCs w:val="18"/>
        </w:rPr>
        <w:t>. Sujetos obligados - Obligaciones</w:t>
      </w:r>
    </w:p>
    <w:p w:rsidR="009840BE" w:rsidRPr="002C4DFB" w:rsidRDefault="009840BE" w:rsidP="009840BE">
      <w:pPr>
        <w:pStyle w:val="Estilo"/>
        <w:ind w:left="-567" w:right="-518"/>
        <w:rPr>
          <w:i/>
          <w:sz w:val="18"/>
          <w:szCs w:val="18"/>
        </w:rPr>
      </w:pPr>
      <w:r w:rsidRPr="002C4DFB">
        <w:rPr>
          <w:i/>
          <w:sz w:val="18"/>
          <w:szCs w:val="18"/>
        </w:rPr>
        <w:t>1. Los sujetos obligados tienen las siguientes obligaciones:</w:t>
      </w:r>
    </w:p>
    <w:p w:rsidR="009840BE" w:rsidRPr="002C4DFB" w:rsidRDefault="009840BE" w:rsidP="009840BE">
      <w:pPr>
        <w:tabs>
          <w:tab w:val="left" w:pos="1276"/>
        </w:tabs>
        <w:ind w:left="-567" w:right="-518"/>
        <w:jc w:val="both"/>
        <w:rPr>
          <w:rFonts w:ascii="Arial" w:hAnsi="Arial" w:cs="Arial"/>
          <w:i/>
          <w:sz w:val="18"/>
          <w:szCs w:val="18"/>
          <w:lang w:val="es-ES_tradnl"/>
        </w:rPr>
      </w:pPr>
      <w:r w:rsidRPr="002C4DFB">
        <w:rPr>
          <w:rFonts w:ascii="Arial" w:hAnsi="Arial" w:cs="Arial"/>
          <w:i/>
          <w:sz w:val="18"/>
          <w:szCs w:val="18"/>
          <w:lang w:val="es-ES_tradnl"/>
        </w:rPr>
        <w:t xml:space="preserve">I a XIV.- </w:t>
      </w:r>
    </w:p>
    <w:p w:rsidR="009840BE" w:rsidRPr="002C4DFB" w:rsidRDefault="009840BE" w:rsidP="009840BE">
      <w:pPr>
        <w:pStyle w:val="Estilo"/>
        <w:ind w:left="-567" w:right="-518"/>
        <w:rPr>
          <w:i/>
          <w:sz w:val="18"/>
          <w:szCs w:val="18"/>
        </w:rPr>
      </w:pPr>
      <w:r w:rsidRPr="002C4DFB">
        <w:rPr>
          <w:i/>
          <w:sz w:val="18"/>
          <w:szCs w:val="18"/>
        </w:rPr>
        <w:t>XV. Proteger la información pública reservada y confidencial que tenga en su poder, contra acceso, utilización, sustracción, modificación, destrucción y eliminación no autorizados;</w:t>
      </w:r>
    </w:p>
    <w:p w:rsidR="009840BE" w:rsidRPr="002C4DFB" w:rsidRDefault="009840BE" w:rsidP="009840BE">
      <w:pPr>
        <w:ind w:left="-567" w:right="-518"/>
        <w:jc w:val="both"/>
        <w:rPr>
          <w:rFonts w:ascii="Arial" w:hAnsi="Arial" w:cs="Arial"/>
          <w:i/>
          <w:snapToGrid w:val="0"/>
          <w:sz w:val="18"/>
          <w:szCs w:val="18"/>
        </w:rPr>
      </w:pPr>
      <w:r w:rsidRPr="002C4DFB">
        <w:rPr>
          <w:rFonts w:ascii="Arial" w:hAnsi="Arial" w:cs="Arial"/>
          <w:i/>
          <w:snapToGrid w:val="0"/>
          <w:sz w:val="18"/>
          <w:szCs w:val="18"/>
        </w:rPr>
        <w:t>En el mismo sentido La Ley de Protección de Datos Personales en Posesión de Sujetos Obligados del Estado de Jalisco y sus Municipios señala</w:t>
      </w:r>
    </w:p>
    <w:p w:rsidR="009840BE" w:rsidRPr="002C4DFB" w:rsidRDefault="009840BE"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367735" w:rsidRPr="002C4DFB" w:rsidRDefault="00367735" w:rsidP="009840BE">
      <w:pPr>
        <w:tabs>
          <w:tab w:val="left" w:pos="1276"/>
        </w:tabs>
        <w:ind w:left="-567" w:right="-518"/>
        <w:jc w:val="both"/>
        <w:rPr>
          <w:rFonts w:ascii="Arial" w:hAnsi="Arial" w:cs="Arial"/>
          <w:b/>
          <w:i/>
          <w:sz w:val="18"/>
          <w:szCs w:val="18"/>
          <w:lang w:val="es-ES_tradnl"/>
        </w:rPr>
      </w:pPr>
    </w:p>
    <w:p w:rsidR="009840BE" w:rsidRPr="002C4DFB" w:rsidRDefault="009840BE" w:rsidP="009840BE">
      <w:pPr>
        <w:tabs>
          <w:tab w:val="left" w:pos="1276"/>
        </w:tabs>
        <w:ind w:left="-567" w:right="-518"/>
        <w:jc w:val="both"/>
        <w:rPr>
          <w:rFonts w:ascii="Arial" w:hAnsi="Arial" w:cs="Arial"/>
          <w:i/>
          <w:sz w:val="16"/>
          <w:szCs w:val="18"/>
          <w:lang w:val="es-ES_tradnl"/>
        </w:rPr>
      </w:pPr>
      <w:r w:rsidRPr="002C4DFB">
        <w:rPr>
          <w:rFonts w:ascii="Arial" w:hAnsi="Arial" w:cs="Arial"/>
          <w:b/>
          <w:i/>
          <w:sz w:val="16"/>
          <w:szCs w:val="18"/>
          <w:lang w:val="es-ES_tradnl"/>
        </w:rPr>
        <w:t>Artículo 3.</w:t>
      </w:r>
      <w:r w:rsidRPr="002C4DFB">
        <w:rPr>
          <w:rFonts w:ascii="Arial" w:hAnsi="Arial" w:cs="Arial"/>
          <w:i/>
          <w:sz w:val="16"/>
          <w:szCs w:val="18"/>
          <w:lang w:val="es-ES_tradnl"/>
        </w:rPr>
        <w:t xml:space="preserve"> Ley — Glosario. </w:t>
      </w:r>
    </w:p>
    <w:p w:rsidR="009840BE" w:rsidRPr="002C4DFB" w:rsidRDefault="009840BE" w:rsidP="009840BE">
      <w:pPr>
        <w:pStyle w:val="Prrafodelista"/>
        <w:numPr>
          <w:ilvl w:val="0"/>
          <w:numId w:val="2"/>
        </w:numPr>
        <w:tabs>
          <w:tab w:val="left" w:pos="1276"/>
        </w:tabs>
        <w:ind w:right="-518"/>
        <w:jc w:val="both"/>
        <w:rPr>
          <w:rFonts w:ascii="Arial" w:hAnsi="Arial" w:cs="Arial"/>
          <w:i/>
          <w:sz w:val="16"/>
          <w:szCs w:val="18"/>
          <w:lang w:val="es-ES_tradnl"/>
        </w:rPr>
      </w:pPr>
      <w:r w:rsidRPr="002C4DFB">
        <w:rPr>
          <w:rFonts w:ascii="Arial" w:hAnsi="Arial" w:cs="Arial"/>
          <w:i/>
          <w:sz w:val="16"/>
          <w:szCs w:val="18"/>
          <w:lang w:val="es-ES_tradnl"/>
        </w:rPr>
        <w:t>Para los efectos de la presente Ley se entenderá por:</w:t>
      </w:r>
    </w:p>
    <w:p w:rsidR="009840BE" w:rsidRPr="002C4DFB" w:rsidRDefault="009840BE" w:rsidP="009840BE">
      <w:pPr>
        <w:pStyle w:val="Prrafodelista"/>
        <w:tabs>
          <w:tab w:val="left" w:pos="1276"/>
        </w:tabs>
        <w:spacing w:after="0"/>
        <w:ind w:left="-567" w:right="-518"/>
        <w:jc w:val="both"/>
        <w:rPr>
          <w:rFonts w:ascii="Arial" w:hAnsi="Arial" w:cs="Arial"/>
          <w:i/>
          <w:sz w:val="16"/>
          <w:szCs w:val="18"/>
          <w:lang w:val="es-ES_tradnl"/>
        </w:rPr>
      </w:pPr>
      <w:r w:rsidRPr="002C4DFB">
        <w:rPr>
          <w:rFonts w:ascii="Arial" w:hAnsi="Arial" w:cs="Arial"/>
          <w:i/>
          <w:sz w:val="16"/>
          <w:szCs w:val="18"/>
          <w:lang w:val="es-ES_tradnl"/>
        </w:rPr>
        <w:t>I a VIII….</w:t>
      </w:r>
    </w:p>
    <w:p w:rsidR="009840BE" w:rsidRPr="002C4DFB" w:rsidRDefault="009840BE" w:rsidP="009840BE">
      <w:pPr>
        <w:tabs>
          <w:tab w:val="left" w:pos="1276"/>
        </w:tabs>
        <w:ind w:left="-567" w:right="-518"/>
        <w:jc w:val="both"/>
        <w:rPr>
          <w:rFonts w:ascii="Arial" w:hAnsi="Arial" w:cs="Arial"/>
          <w:i/>
          <w:sz w:val="16"/>
          <w:szCs w:val="18"/>
          <w:lang w:val="es-ES_tradnl"/>
        </w:rPr>
      </w:pPr>
      <w:r w:rsidRPr="002C4DFB">
        <w:rPr>
          <w:rFonts w:ascii="Arial" w:hAnsi="Arial" w:cs="Arial"/>
          <w:i/>
          <w:sz w:val="16"/>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9840BE" w:rsidRPr="002C4DFB" w:rsidRDefault="009840BE" w:rsidP="009840BE">
      <w:pPr>
        <w:tabs>
          <w:tab w:val="left" w:pos="1276"/>
        </w:tabs>
        <w:ind w:left="-567" w:right="-518"/>
        <w:jc w:val="both"/>
        <w:rPr>
          <w:rFonts w:ascii="Arial" w:hAnsi="Arial" w:cs="Arial"/>
          <w:i/>
          <w:sz w:val="16"/>
          <w:szCs w:val="18"/>
          <w:lang w:val="es-ES_tradnl"/>
        </w:rPr>
      </w:pPr>
    </w:p>
    <w:p w:rsidR="009840BE" w:rsidRPr="002C4DFB" w:rsidRDefault="009840BE" w:rsidP="009840BE">
      <w:pPr>
        <w:ind w:left="-567" w:right="-518"/>
        <w:jc w:val="both"/>
        <w:rPr>
          <w:rFonts w:ascii="Arial" w:hAnsi="Arial" w:cs="Arial"/>
          <w:i/>
          <w:sz w:val="16"/>
          <w:szCs w:val="18"/>
          <w:lang w:val="es-ES_tradnl"/>
        </w:rPr>
      </w:pPr>
      <w:r w:rsidRPr="002C4DFB">
        <w:rPr>
          <w:rFonts w:ascii="Arial" w:hAnsi="Arial" w:cs="Arial"/>
          <w:i/>
          <w:sz w:val="16"/>
          <w:szCs w:val="18"/>
          <w:lang w:val="es-ES_tradnl"/>
        </w:rPr>
        <w:t xml:space="preserve">X. Datos personales sensibles: Aquellos que se refieran a la esfera más íntima de su titular, o cuya utilización indebida pueda dar origen a discriminación o conlleve un riesgo grave para éste. </w:t>
      </w:r>
      <w:r w:rsidRPr="002C4DFB">
        <w:rPr>
          <w:rFonts w:ascii="Arial" w:hAnsi="Arial" w:cs="Arial"/>
          <w:b/>
          <w:i/>
          <w:sz w:val="16"/>
          <w:szCs w:val="18"/>
          <w:u w:val="single"/>
          <w:lang w:val="es-ES_tradnl"/>
        </w:rPr>
        <w:t>De manera enunciativa más no limitativa, se consideran sensibles los datos personales</w:t>
      </w:r>
      <w:r w:rsidRPr="002C4DFB">
        <w:rPr>
          <w:rFonts w:ascii="Arial" w:hAnsi="Arial" w:cs="Arial"/>
          <w:i/>
          <w:sz w:val="16"/>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9840BE" w:rsidRPr="002C4DFB" w:rsidRDefault="009840BE" w:rsidP="009840BE">
      <w:pPr>
        <w:ind w:left="-567" w:right="-801"/>
        <w:jc w:val="both"/>
        <w:rPr>
          <w:rFonts w:ascii="Arial" w:hAnsi="Arial" w:cs="Arial"/>
          <w:i/>
          <w:snapToGrid w:val="0"/>
          <w:sz w:val="16"/>
          <w:szCs w:val="18"/>
        </w:rPr>
      </w:pPr>
    </w:p>
    <w:p w:rsidR="009840BE" w:rsidRPr="002C4DFB" w:rsidRDefault="009840BE" w:rsidP="009840BE">
      <w:pPr>
        <w:ind w:left="-993" w:right="-801"/>
        <w:jc w:val="both"/>
        <w:rPr>
          <w:rFonts w:ascii="Arial" w:hAnsi="Arial" w:cs="Arial"/>
          <w:sz w:val="20"/>
        </w:rPr>
      </w:pPr>
      <w:r w:rsidRPr="002C4DFB">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9840BE" w:rsidRPr="002C4DFB" w:rsidRDefault="009840BE" w:rsidP="009840BE">
      <w:pPr>
        <w:jc w:val="both"/>
        <w:rPr>
          <w:rFonts w:ascii="Arial" w:hAnsi="Arial" w:cs="Arial"/>
          <w:sz w:val="22"/>
        </w:rPr>
      </w:pPr>
    </w:p>
    <w:p w:rsidR="009840BE" w:rsidRPr="002C4DFB" w:rsidRDefault="009840BE" w:rsidP="009840BE">
      <w:pPr>
        <w:tabs>
          <w:tab w:val="left" w:pos="4111"/>
        </w:tabs>
        <w:ind w:left="-567" w:right="-518"/>
        <w:jc w:val="both"/>
        <w:rPr>
          <w:rFonts w:ascii="Arial" w:hAnsi="Arial" w:cs="Arial"/>
          <w:i/>
          <w:sz w:val="18"/>
          <w:lang w:val="es-ES_tradnl"/>
        </w:rPr>
      </w:pPr>
      <w:r w:rsidRPr="002C4DFB">
        <w:rPr>
          <w:rFonts w:ascii="Arial" w:hAnsi="Arial" w:cs="Arial"/>
          <w:i/>
          <w:sz w:val="16"/>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2C4DFB">
        <w:rPr>
          <w:rFonts w:ascii="Arial" w:hAnsi="Arial" w:cs="Arial"/>
          <w:i/>
          <w:sz w:val="18"/>
          <w:lang w:val="es-ES_tradnl"/>
        </w:rPr>
        <w:t>.</w:t>
      </w:r>
    </w:p>
    <w:p w:rsidR="009840BE" w:rsidRPr="002C4DFB" w:rsidRDefault="009840BE" w:rsidP="009840BE">
      <w:pPr>
        <w:ind w:left="-993"/>
        <w:jc w:val="both"/>
        <w:rPr>
          <w:rFonts w:ascii="Arial" w:hAnsi="Arial" w:cs="Arial"/>
          <w:sz w:val="22"/>
        </w:rPr>
      </w:pPr>
    </w:p>
    <w:p w:rsidR="009840BE" w:rsidRPr="002C4DFB" w:rsidRDefault="009840BE" w:rsidP="009840BE">
      <w:pPr>
        <w:ind w:left="-993" w:right="-801"/>
        <w:jc w:val="both"/>
        <w:rPr>
          <w:rFonts w:ascii="Arial" w:hAnsi="Arial" w:cs="Arial"/>
          <w:sz w:val="20"/>
        </w:rPr>
      </w:pPr>
      <w:r w:rsidRPr="002C4DFB">
        <w:rPr>
          <w:rFonts w:ascii="Arial" w:hAnsi="Arial" w:cs="Arial"/>
          <w:sz w:val="20"/>
        </w:rPr>
        <w:t>Con base en lo anteriormente expuesto este Comité de Transparencia tiene a bien, emitir el siguiente punto de:</w:t>
      </w:r>
    </w:p>
    <w:p w:rsidR="009840BE" w:rsidRPr="002C4DFB" w:rsidRDefault="009840BE" w:rsidP="009840BE">
      <w:pPr>
        <w:ind w:right="-801"/>
        <w:jc w:val="both"/>
        <w:rPr>
          <w:rFonts w:ascii="Arial" w:hAnsi="Arial" w:cs="Arial"/>
          <w:sz w:val="22"/>
        </w:rPr>
      </w:pPr>
    </w:p>
    <w:p w:rsidR="009840BE" w:rsidRPr="002C4DFB" w:rsidRDefault="009840BE" w:rsidP="009840BE">
      <w:pPr>
        <w:ind w:left="-993" w:right="-801"/>
        <w:jc w:val="both"/>
        <w:rPr>
          <w:rFonts w:ascii="Arial" w:hAnsi="Arial" w:cs="Arial"/>
          <w:bCs/>
          <w:sz w:val="16"/>
        </w:rPr>
      </w:pPr>
      <w:r w:rsidRPr="002C4DFB">
        <w:rPr>
          <w:rFonts w:ascii="Arial" w:hAnsi="Arial" w:cs="Arial"/>
          <w:b/>
          <w:sz w:val="20"/>
        </w:rPr>
        <w:t xml:space="preserve">ACUERDO.- </w:t>
      </w:r>
      <w:r w:rsidRPr="002C4DFB">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9840BE" w:rsidRPr="002C4DFB" w:rsidRDefault="009840BE" w:rsidP="009840BE">
      <w:pPr>
        <w:ind w:left="-993" w:right="-376"/>
        <w:jc w:val="both"/>
        <w:rPr>
          <w:rFonts w:ascii="Arial" w:hAnsi="Arial" w:cs="Arial"/>
          <w:b/>
          <w:bCs/>
          <w:sz w:val="20"/>
        </w:rPr>
      </w:pPr>
    </w:p>
    <w:p w:rsidR="009840BE" w:rsidRPr="002C4DFB" w:rsidRDefault="009840BE" w:rsidP="009840BE">
      <w:pPr>
        <w:ind w:left="-993" w:right="-801"/>
        <w:jc w:val="both"/>
        <w:rPr>
          <w:rFonts w:ascii="Arial" w:hAnsi="Arial" w:cs="Arial"/>
          <w:sz w:val="20"/>
          <w:szCs w:val="20"/>
        </w:rPr>
      </w:pPr>
      <w:r w:rsidRPr="002C4DFB">
        <w:rPr>
          <w:rFonts w:ascii="Arial" w:hAnsi="Arial" w:cs="Arial"/>
          <w:b/>
          <w:sz w:val="20"/>
          <w:szCs w:val="20"/>
          <w:lang w:eastAsia="es-ES"/>
        </w:rPr>
        <w:t xml:space="preserve">5.- Asuntos Generales. - Voz </w:t>
      </w:r>
      <w:r w:rsidRPr="002C4DFB">
        <w:rPr>
          <w:rFonts w:ascii="Arial" w:hAnsi="Arial" w:cs="Arial"/>
          <w:b/>
          <w:sz w:val="20"/>
          <w:szCs w:val="20"/>
        </w:rPr>
        <w:t>Lic. José Antonio Castañeda Castellanos</w:t>
      </w:r>
      <w:r w:rsidRPr="002C4DFB">
        <w:rPr>
          <w:rFonts w:ascii="Arial" w:hAnsi="Arial" w:cs="Arial"/>
          <w:sz w:val="20"/>
          <w:szCs w:val="20"/>
        </w:rPr>
        <w:t xml:space="preserve"> </w:t>
      </w:r>
      <w:proofErr w:type="gramStart"/>
      <w:r w:rsidRPr="002C4DFB">
        <w:rPr>
          <w:rFonts w:ascii="Arial" w:hAnsi="Arial" w:cs="Arial"/>
          <w:sz w:val="20"/>
          <w:szCs w:val="20"/>
        </w:rPr>
        <w:t>Presidente</w:t>
      </w:r>
      <w:proofErr w:type="gramEnd"/>
      <w:r w:rsidRPr="002C4DFB">
        <w:rPr>
          <w:rFonts w:ascii="Arial" w:hAnsi="Arial" w:cs="Arial"/>
          <w:sz w:val="20"/>
          <w:szCs w:val="20"/>
        </w:rPr>
        <w:t xml:space="preserve"> del Comité: ¿Existe algún tema adicional a tratar en esta sesión?</w:t>
      </w:r>
      <w:r w:rsidRPr="002C4DFB">
        <w:rPr>
          <w:rFonts w:ascii="Arial" w:hAnsi="Arial" w:cs="Arial"/>
          <w:b/>
          <w:bCs/>
          <w:sz w:val="20"/>
          <w:szCs w:val="20"/>
        </w:rPr>
        <w:t xml:space="preserve"> </w:t>
      </w:r>
      <w:r w:rsidRPr="002C4DFB">
        <w:rPr>
          <w:rFonts w:ascii="Arial" w:hAnsi="Arial" w:cs="Arial"/>
          <w:bCs/>
          <w:sz w:val="20"/>
          <w:szCs w:val="20"/>
        </w:rPr>
        <w:t>Al no existir tema alguno por tratar en la presente sesión, p</w:t>
      </w:r>
      <w:r w:rsidRPr="002C4DFB">
        <w:rPr>
          <w:rFonts w:ascii="Arial" w:hAnsi="Arial" w:cs="Arial"/>
          <w:sz w:val="20"/>
          <w:szCs w:val="20"/>
        </w:rPr>
        <w:t>asamos a la clausura de la Sesión.</w:t>
      </w:r>
    </w:p>
    <w:p w:rsidR="009840BE" w:rsidRPr="002C4DFB" w:rsidRDefault="009840BE" w:rsidP="009840BE">
      <w:pPr>
        <w:ind w:left="-993" w:right="-801"/>
        <w:jc w:val="both"/>
        <w:rPr>
          <w:rFonts w:ascii="Arial" w:hAnsi="Arial" w:cs="Arial"/>
          <w:sz w:val="20"/>
          <w:szCs w:val="20"/>
        </w:rPr>
      </w:pPr>
    </w:p>
    <w:p w:rsidR="009840BE" w:rsidRPr="002C4DFB" w:rsidRDefault="009840BE" w:rsidP="009840BE">
      <w:pPr>
        <w:ind w:left="-993" w:right="-801"/>
        <w:jc w:val="both"/>
        <w:rPr>
          <w:rFonts w:ascii="Arial" w:hAnsi="Arial" w:cs="Arial"/>
          <w:sz w:val="20"/>
          <w:szCs w:val="20"/>
        </w:rPr>
      </w:pPr>
      <w:r w:rsidRPr="002C4DFB">
        <w:rPr>
          <w:rFonts w:ascii="Arial" w:hAnsi="Arial" w:cs="Arial"/>
          <w:b/>
          <w:sz w:val="20"/>
          <w:szCs w:val="20"/>
          <w:lang w:eastAsia="es-ES"/>
        </w:rPr>
        <w:t xml:space="preserve">6.- Clausura de la Sesión. - Voz </w:t>
      </w:r>
      <w:r w:rsidRPr="002C4DFB">
        <w:rPr>
          <w:rFonts w:ascii="Arial" w:hAnsi="Arial" w:cs="Arial"/>
          <w:b/>
          <w:sz w:val="20"/>
          <w:szCs w:val="20"/>
        </w:rPr>
        <w:t>Lic. José Antonio Castañeda Castellanos</w:t>
      </w:r>
      <w:r w:rsidRPr="002C4DFB">
        <w:rPr>
          <w:rFonts w:ascii="Arial" w:hAnsi="Arial" w:cs="Arial"/>
          <w:sz w:val="20"/>
          <w:szCs w:val="20"/>
        </w:rPr>
        <w:t xml:space="preserve"> Presidente del Comité:</w:t>
      </w:r>
      <w:r w:rsidRPr="002C4DFB">
        <w:rPr>
          <w:rFonts w:ascii="Arial" w:hAnsi="Arial" w:cs="Arial"/>
          <w:bCs/>
          <w:sz w:val="20"/>
          <w:szCs w:val="20"/>
        </w:rPr>
        <w:t xml:space="preserve"> </w:t>
      </w:r>
      <w:r w:rsidRPr="002C4DFB">
        <w:rPr>
          <w:rFonts w:ascii="Arial" w:hAnsi="Arial" w:cs="Arial"/>
          <w:sz w:val="20"/>
          <w:szCs w:val="20"/>
          <w:lang w:eastAsia="es-ES"/>
        </w:rPr>
        <w:t>No habiendo más asuntos a tratar,</w:t>
      </w:r>
      <w:r w:rsidRPr="002C4DFB">
        <w:rPr>
          <w:rFonts w:ascii="Arial" w:hAnsi="Arial" w:cs="Arial"/>
          <w:sz w:val="20"/>
          <w:szCs w:val="20"/>
        </w:rPr>
        <w:t xml:space="preserve"> doy por clausurada la presente sesión, siendo las 1</w:t>
      </w:r>
      <w:r w:rsidR="005678B0" w:rsidRPr="002C4DFB">
        <w:rPr>
          <w:rFonts w:ascii="Arial" w:hAnsi="Arial" w:cs="Arial"/>
          <w:sz w:val="20"/>
          <w:szCs w:val="20"/>
        </w:rPr>
        <w:t>5</w:t>
      </w:r>
      <w:r w:rsidRPr="002C4DFB">
        <w:rPr>
          <w:rFonts w:ascii="Arial" w:hAnsi="Arial" w:cs="Arial"/>
          <w:sz w:val="20"/>
          <w:szCs w:val="20"/>
        </w:rPr>
        <w:t>:</w:t>
      </w:r>
      <w:r w:rsidR="005678B0" w:rsidRPr="002C4DFB">
        <w:rPr>
          <w:rFonts w:ascii="Arial" w:hAnsi="Arial" w:cs="Arial"/>
          <w:sz w:val="20"/>
          <w:szCs w:val="20"/>
        </w:rPr>
        <w:t xml:space="preserve">10 quince </w:t>
      </w:r>
      <w:r w:rsidRPr="002C4DFB">
        <w:rPr>
          <w:rFonts w:ascii="Arial" w:hAnsi="Arial" w:cs="Arial"/>
          <w:sz w:val="20"/>
          <w:szCs w:val="20"/>
        </w:rPr>
        <w:t xml:space="preserve">horas con </w:t>
      </w:r>
      <w:r w:rsidR="005678B0" w:rsidRPr="002C4DFB">
        <w:rPr>
          <w:rFonts w:ascii="Arial" w:hAnsi="Arial" w:cs="Arial"/>
          <w:sz w:val="20"/>
          <w:szCs w:val="20"/>
        </w:rPr>
        <w:t>diez</w:t>
      </w:r>
      <w:r w:rsidRPr="002C4DFB">
        <w:rPr>
          <w:rFonts w:ascii="Arial" w:hAnsi="Arial" w:cs="Arial"/>
          <w:sz w:val="20"/>
          <w:szCs w:val="20"/>
        </w:rPr>
        <w:t xml:space="preserve"> minutos del día de hoy </w:t>
      </w:r>
      <w:r w:rsidR="005678B0" w:rsidRPr="002C4DFB">
        <w:rPr>
          <w:rFonts w:ascii="Arial" w:hAnsi="Arial" w:cs="Arial"/>
          <w:sz w:val="20"/>
          <w:szCs w:val="20"/>
        </w:rPr>
        <w:t xml:space="preserve">15 quince </w:t>
      </w:r>
      <w:r w:rsidRPr="002C4DFB">
        <w:rPr>
          <w:rFonts w:ascii="Arial" w:hAnsi="Arial" w:cs="Arial"/>
          <w:sz w:val="20"/>
          <w:szCs w:val="20"/>
        </w:rPr>
        <w:t xml:space="preserve">del mes de </w:t>
      </w:r>
      <w:r w:rsidR="005678B0" w:rsidRPr="002C4DFB">
        <w:rPr>
          <w:rFonts w:ascii="Arial" w:hAnsi="Arial" w:cs="Arial"/>
          <w:sz w:val="20"/>
          <w:szCs w:val="20"/>
        </w:rPr>
        <w:t>febr</w:t>
      </w:r>
      <w:r w:rsidRPr="002C4DFB">
        <w:rPr>
          <w:rFonts w:ascii="Arial" w:hAnsi="Arial" w:cs="Arial"/>
          <w:sz w:val="20"/>
          <w:szCs w:val="20"/>
        </w:rPr>
        <w:t>ero del año 2024 dos mil veinticuatro; agradeciendo su asistencia ¡</w:t>
      </w:r>
      <w:proofErr w:type="gramStart"/>
      <w:r w:rsidRPr="002C4DFB">
        <w:rPr>
          <w:rFonts w:ascii="Arial" w:hAnsi="Arial" w:cs="Arial"/>
          <w:sz w:val="20"/>
          <w:szCs w:val="20"/>
        </w:rPr>
        <w:t>Gracias!</w:t>
      </w:r>
      <w:r w:rsidRPr="002C4DFB">
        <w:rPr>
          <w:rFonts w:ascii="Arial" w:hAnsi="Arial" w:cs="Arial"/>
          <w:b/>
          <w:sz w:val="20"/>
          <w:szCs w:val="20"/>
        </w:rPr>
        <w:t>.</w:t>
      </w:r>
      <w:proofErr w:type="gramEnd"/>
      <w:r w:rsidR="005678B0" w:rsidRPr="002C4DFB">
        <w:rPr>
          <w:rFonts w:ascii="Arial" w:hAnsi="Arial" w:cs="Arial"/>
          <w:b/>
          <w:sz w:val="20"/>
          <w:szCs w:val="20"/>
        </w:rPr>
        <w:t xml:space="preserve"> </w:t>
      </w:r>
      <w:r w:rsidRPr="002C4DFB">
        <w:rPr>
          <w:rFonts w:ascii="Arial" w:hAnsi="Arial" w:cs="Arial"/>
          <w:sz w:val="20"/>
          <w:szCs w:val="20"/>
        </w:rPr>
        <w:t>Se levanta la presente acta en vía de constancia, firmando en ella quienes intervinieron.</w:t>
      </w:r>
    </w:p>
    <w:p w:rsidR="009840BE" w:rsidRPr="002C4DFB" w:rsidRDefault="009840BE" w:rsidP="009840BE">
      <w:pPr>
        <w:jc w:val="center"/>
        <w:rPr>
          <w:rFonts w:ascii="Arial" w:hAnsi="Arial" w:cs="Arial"/>
          <w:sz w:val="20"/>
          <w:szCs w:val="20"/>
        </w:rPr>
      </w:pPr>
    </w:p>
    <w:p w:rsidR="009840BE" w:rsidRPr="002C4DFB" w:rsidRDefault="009840BE" w:rsidP="009840BE">
      <w:pPr>
        <w:jc w:val="center"/>
        <w:rPr>
          <w:rFonts w:ascii="Arial" w:hAnsi="Arial" w:cs="Arial"/>
          <w:sz w:val="20"/>
          <w:szCs w:val="20"/>
        </w:rPr>
      </w:pPr>
    </w:p>
    <w:p w:rsidR="009840BE" w:rsidRPr="002C4DFB" w:rsidRDefault="009840BE" w:rsidP="009840BE">
      <w:pPr>
        <w:jc w:val="center"/>
        <w:rPr>
          <w:rFonts w:ascii="Arial" w:hAnsi="Arial" w:cs="Arial"/>
          <w:sz w:val="20"/>
          <w:szCs w:val="18"/>
        </w:rPr>
      </w:pPr>
      <w:r w:rsidRPr="002C4DFB">
        <w:rPr>
          <w:rFonts w:ascii="Arial" w:hAnsi="Arial" w:cs="Arial"/>
          <w:b/>
          <w:sz w:val="20"/>
          <w:szCs w:val="18"/>
        </w:rPr>
        <w:t>Lic. José Antonio Castañeda Castellanos</w:t>
      </w:r>
      <w:r w:rsidRPr="002C4DFB">
        <w:rPr>
          <w:rFonts w:ascii="Arial" w:hAnsi="Arial" w:cs="Arial"/>
          <w:sz w:val="20"/>
          <w:szCs w:val="18"/>
        </w:rPr>
        <w:t xml:space="preserve"> </w:t>
      </w:r>
    </w:p>
    <w:p w:rsidR="009840BE" w:rsidRPr="002C4DFB" w:rsidRDefault="009840BE" w:rsidP="009840BE">
      <w:pPr>
        <w:jc w:val="center"/>
        <w:rPr>
          <w:rFonts w:ascii="Arial" w:hAnsi="Arial" w:cs="Arial"/>
          <w:sz w:val="20"/>
          <w:szCs w:val="18"/>
        </w:rPr>
      </w:pPr>
      <w:r w:rsidRPr="002C4DFB">
        <w:rPr>
          <w:rFonts w:ascii="Arial" w:hAnsi="Arial" w:cs="Arial"/>
          <w:sz w:val="20"/>
          <w:szCs w:val="18"/>
        </w:rPr>
        <w:t xml:space="preserve">Director Jurídico y </w:t>
      </w:r>
      <w:proofErr w:type="gramStart"/>
      <w:r w:rsidRPr="002C4DFB">
        <w:rPr>
          <w:rFonts w:ascii="Arial" w:hAnsi="Arial" w:cs="Arial"/>
          <w:sz w:val="20"/>
          <w:szCs w:val="18"/>
        </w:rPr>
        <w:t>Presidente</w:t>
      </w:r>
      <w:proofErr w:type="gramEnd"/>
      <w:r w:rsidRPr="002C4DFB">
        <w:rPr>
          <w:rFonts w:ascii="Arial" w:hAnsi="Arial" w:cs="Arial"/>
          <w:sz w:val="20"/>
          <w:szCs w:val="18"/>
        </w:rPr>
        <w:t xml:space="preserve"> del Comité de Transparencia del OPD denominado del Sistema DIF Guadalajara</w:t>
      </w:r>
    </w:p>
    <w:p w:rsidR="009840BE" w:rsidRPr="002C4DFB" w:rsidRDefault="009840BE" w:rsidP="009840BE">
      <w:pPr>
        <w:rPr>
          <w:rFonts w:ascii="Arial" w:hAnsi="Arial" w:cs="Arial"/>
          <w:b/>
          <w:sz w:val="20"/>
          <w:szCs w:val="18"/>
        </w:rPr>
      </w:pPr>
    </w:p>
    <w:p w:rsidR="009840BE" w:rsidRPr="002C4DFB" w:rsidRDefault="009840BE" w:rsidP="009840BE">
      <w:pPr>
        <w:jc w:val="center"/>
        <w:rPr>
          <w:rFonts w:ascii="Arial" w:hAnsi="Arial" w:cs="Arial"/>
          <w:b/>
          <w:sz w:val="20"/>
          <w:szCs w:val="18"/>
        </w:rPr>
      </w:pPr>
      <w:r w:rsidRPr="002C4DFB">
        <w:rPr>
          <w:rFonts w:ascii="Arial" w:hAnsi="Arial" w:cs="Arial"/>
          <w:b/>
          <w:bCs/>
          <w:sz w:val="20"/>
          <w:szCs w:val="18"/>
        </w:rPr>
        <w:t>Lic. Miguel Escalante Vázquez</w:t>
      </w:r>
    </w:p>
    <w:p w:rsidR="009840BE" w:rsidRPr="002C4DFB" w:rsidRDefault="009840BE" w:rsidP="009840BE">
      <w:pPr>
        <w:jc w:val="center"/>
        <w:rPr>
          <w:rFonts w:ascii="Arial" w:hAnsi="Arial" w:cs="Arial"/>
          <w:sz w:val="20"/>
          <w:szCs w:val="18"/>
        </w:rPr>
      </w:pPr>
      <w:r w:rsidRPr="002C4DFB">
        <w:rPr>
          <w:rFonts w:ascii="Arial" w:hAnsi="Arial" w:cs="Arial"/>
          <w:sz w:val="20"/>
          <w:szCs w:val="18"/>
        </w:rPr>
        <w:t xml:space="preserve">Titular de la Unidad de Transparencia y </w:t>
      </w:r>
      <w:proofErr w:type="gramStart"/>
      <w:r w:rsidRPr="002C4DFB">
        <w:rPr>
          <w:rFonts w:ascii="Arial" w:hAnsi="Arial" w:cs="Arial"/>
          <w:sz w:val="20"/>
          <w:szCs w:val="18"/>
        </w:rPr>
        <w:t>Secretario</w:t>
      </w:r>
      <w:proofErr w:type="gramEnd"/>
      <w:r w:rsidRPr="002C4DFB">
        <w:rPr>
          <w:rFonts w:ascii="Arial" w:hAnsi="Arial" w:cs="Arial"/>
          <w:sz w:val="20"/>
          <w:szCs w:val="18"/>
        </w:rPr>
        <w:t xml:space="preserve"> del Comité de Transparencia del OPD denominado Sistema del Sistema DIF Guadalajara</w:t>
      </w:r>
    </w:p>
    <w:p w:rsidR="009840BE" w:rsidRPr="002C4DFB" w:rsidRDefault="009840BE" w:rsidP="009840BE">
      <w:pPr>
        <w:jc w:val="center"/>
        <w:rPr>
          <w:rFonts w:ascii="Arial" w:hAnsi="Arial" w:cs="Arial"/>
          <w:sz w:val="20"/>
          <w:szCs w:val="18"/>
        </w:rPr>
      </w:pPr>
    </w:p>
    <w:p w:rsidR="009840BE" w:rsidRPr="002C4DFB" w:rsidRDefault="009840BE" w:rsidP="009840BE">
      <w:pPr>
        <w:jc w:val="center"/>
        <w:rPr>
          <w:rFonts w:ascii="Arial" w:hAnsi="Arial" w:cs="Arial"/>
          <w:sz w:val="20"/>
          <w:szCs w:val="18"/>
        </w:rPr>
      </w:pPr>
    </w:p>
    <w:p w:rsidR="009840BE" w:rsidRPr="002C4DFB" w:rsidRDefault="009840BE" w:rsidP="009840BE">
      <w:pPr>
        <w:jc w:val="center"/>
        <w:rPr>
          <w:rFonts w:ascii="Arial" w:hAnsi="Arial" w:cs="Arial"/>
          <w:bCs/>
          <w:sz w:val="20"/>
          <w:szCs w:val="18"/>
        </w:rPr>
      </w:pPr>
      <w:r w:rsidRPr="002C4DFB">
        <w:rPr>
          <w:rFonts w:ascii="Arial" w:hAnsi="Arial" w:cs="Arial"/>
          <w:b/>
          <w:bCs/>
          <w:sz w:val="20"/>
          <w:szCs w:val="18"/>
        </w:rPr>
        <w:t xml:space="preserve">Lic. en C.P. </w:t>
      </w:r>
      <w:r w:rsidRPr="002C4DFB">
        <w:rPr>
          <w:rFonts w:ascii="Arial" w:hAnsi="Arial" w:cs="Arial"/>
          <w:b/>
          <w:sz w:val="20"/>
          <w:szCs w:val="18"/>
        </w:rPr>
        <w:t xml:space="preserve">Berenice </w:t>
      </w:r>
      <w:proofErr w:type="spellStart"/>
      <w:r w:rsidRPr="002C4DFB">
        <w:rPr>
          <w:rFonts w:ascii="Arial" w:hAnsi="Arial" w:cs="Arial"/>
          <w:b/>
          <w:sz w:val="20"/>
          <w:szCs w:val="18"/>
        </w:rPr>
        <w:t>Cárabez</w:t>
      </w:r>
      <w:proofErr w:type="spellEnd"/>
      <w:r w:rsidRPr="002C4DFB">
        <w:rPr>
          <w:rFonts w:ascii="Arial" w:hAnsi="Arial" w:cs="Arial"/>
          <w:b/>
          <w:sz w:val="20"/>
          <w:szCs w:val="18"/>
        </w:rPr>
        <w:t xml:space="preserve"> Hernández</w:t>
      </w:r>
      <w:r w:rsidRPr="002C4DFB">
        <w:rPr>
          <w:rFonts w:ascii="Arial" w:hAnsi="Arial" w:cs="Arial"/>
          <w:bCs/>
          <w:sz w:val="20"/>
          <w:szCs w:val="18"/>
        </w:rPr>
        <w:t xml:space="preserve"> </w:t>
      </w:r>
    </w:p>
    <w:p w:rsidR="009840BE" w:rsidRPr="005678B0" w:rsidRDefault="009840BE" w:rsidP="005678B0">
      <w:pPr>
        <w:jc w:val="center"/>
        <w:rPr>
          <w:rFonts w:ascii="Arial" w:hAnsi="Arial" w:cs="Arial"/>
          <w:sz w:val="22"/>
          <w:szCs w:val="18"/>
        </w:rPr>
      </w:pPr>
      <w:r w:rsidRPr="002C4DFB">
        <w:rPr>
          <w:rFonts w:ascii="Arial" w:hAnsi="Arial" w:cs="Arial"/>
          <w:bCs/>
          <w:sz w:val="20"/>
          <w:szCs w:val="18"/>
        </w:rPr>
        <w:t xml:space="preserve">Contralora y Miembro del Comité de </w:t>
      </w:r>
      <w:r w:rsidRPr="002C4DFB">
        <w:rPr>
          <w:rFonts w:ascii="Arial" w:hAnsi="Arial" w:cs="Arial"/>
          <w:sz w:val="20"/>
          <w:szCs w:val="18"/>
        </w:rPr>
        <w:t>Transparencia del OPD denominado Sistema del Sistema DIF Guadalajara.</w:t>
      </w:r>
    </w:p>
    <w:p w:rsidR="001E3DDF" w:rsidRDefault="001E3DDF"/>
    <w:sectPr w:rsidR="001E3DDF"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AD4" w:rsidRDefault="00945AD4">
      <w:r>
        <w:separator/>
      </w:r>
    </w:p>
  </w:endnote>
  <w:endnote w:type="continuationSeparator" w:id="0">
    <w:p w:rsidR="00945AD4" w:rsidRDefault="0094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945A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2A1A36">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945A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945A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AD4" w:rsidRDefault="00945AD4">
      <w:r>
        <w:separator/>
      </w:r>
    </w:p>
  </w:footnote>
  <w:footnote w:type="continuationSeparator" w:id="0">
    <w:p w:rsidR="00945AD4" w:rsidRDefault="0094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945A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2A1A36">
    <w:pPr>
      <w:pStyle w:val="Encabezado"/>
    </w:pPr>
    <w:r>
      <w:rPr>
        <w:noProof/>
        <w:lang w:eastAsia="es-MX"/>
      </w:rPr>
      <w:drawing>
        <wp:anchor distT="0" distB="0" distL="114300" distR="114300" simplePos="0" relativeHeight="251659264" behindDoc="1" locked="0" layoutInCell="1" allowOverlap="1" wp14:anchorId="4A4F09F4" wp14:editId="553DBD6A">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945A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BE"/>
    <w:rsid w:val="000C5344"/>
    <w:rsid w:val="001E3DDF"/>
    <w:rsid w:val="001E3E5D"/>
    <w:rsid w:val="002108A4"/>
    <w:rsid w:val="002A1A36"/>
    <w:rsid w:val="002A41FE"/>
    <w:rsid w:val="002B1DD2"/>
    <w:rsid w:val="002C4DFB"/>
    <w:rsid w:val="00367735"/>
    <w:rsid w:val="003C006E"/>
    <w:rsid w:val="003C3B96"/>
    <w:rsid w:val="003E0409"/>
    <w:rsid w:val="003E0ED5"/>
    <w:rsid w:val="004A4C35"/>
    <w:rsid w:val="00553CD3"/>
    <w:rsid w:val="005678B0"/>
    <w:rsid w:val="005E3046"/>
    <w:rsid w:val="00606CB8"/>
    <w:rsid w:val="00664ACC"/>
    <w:rsid w:val="00666CAA"/>
    <w:rsid w:val="00675A7A"/>
    <w:rsid w:val="0073188A"/>
    <w:rsid w:val="008D2BAB"/>
    <w:rsid w:val="00945AD4"/>
    <w:rsid w:val="009840BE"/>
    <w:rsid w:val="00AD485D"/>
    <w:rsid w:val="00B33704"/>
    <w:rsid w:val="00B4544E"/>
    <w:rsid w:val="00B7266B"/>
    <w:rsid w:val="00D37EDD"/>
    <w:rsid w:val="00E96D14"/>
    <w:rsid w:val="00F75BF1"/>
    <w:rsid w:val="00F91E12"/>
    <w:rsid w:val="00FC4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A72A"/>
  <w15:chartTrackingRefBased/>
  <w15:docId w15:val="{18A13082-028F-4E27-8758-B910332E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0B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40BE"/>
    <w:pPr>
      <w:tabs>
        <w:tab w:val="center" w:pos="4419"/>
        <w:tab w:val="right" w:pos="8838"/>
      </w:tabs>
    </w:pPr>
  </w:style>
  <w:style w:type="character" w:customStyle="1" w:styleId="EncabezadoCar">
    <w:name w:val="Encabezado Car"/>
    <w:basedOn w:val="Fuentedeprrafopredeter"/>
    <w:link w:val="Encabezado"/>
    <w:uiPriority w:val="99"/>
    <w:rsid w:val="009840BE"/>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9840BE"/>
    <w:pPr>
      <w:spacing w:after="200" w:line="276" w:lineRule="auto"/>
      <w:ind w:left="720"/>
      <w:contextualSpacing/>
    </w:pPr>
    <w:rPr>
      <w:sz w:val="22"/>
      <w:szCs w:val="22"/>
    </w:rPr>
  </w:style>
  <w:style w:type="paragraph" w:customStyle="1" w:styleId="Estilo">
    <w:name w:val="Estilo"/>
    <w:basedOn w:val="Sinespaciado"/>
    <w:link w:val="EstiloCar"/>
    <w:uiPriority w:val="99"/>
    <w:rsid w:val="009840BE"/>
    <w:pPr>
      <w:jc w:val="both"/>
    </w:pPr>
    <w:rPr>
      <w:rFonts w:ascii="Arial" w:eastAsia="Calibri" w:hAnsi="Arial" w:cs="Arial"/>
    </w:rPr>
  </w:style>
  <w:style w:type="character" w:customStyle="1" w:styleId="EstiloCar">
    <w:name w:val="Estilo Car"/>
    <w:basedOn w:val="Fuentedeprrafopredeter"/>
    <w:link w:val="Estilo"/>
    <w:uiPriority w:val="99"/>
    <w:locked/>
    <w:rsid w:val="009840BE"/>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9840BE"/>
  </w:style>
  <w:style w:type="character" w:customStyle="1" w:styleId="TextoCar">
    <w:name w:val="Texto Car"/>
    <w:link w:val="Texto"/>
    <w:locked/>
    <w:rsid w:val="009840BE"/>
    <w:rPr>
      <w:rFonts w:ascii="Arial" w:eastAsia="Times New Roman" w:hAnsi="Arial" w:cs="Arial"/>
      <w:sz w:val="18"/>
      <w:szCs w:val="20"/>
      <w:lang w:val="es-ES" w:eastAsia="es-ES"/>
    </w:rPr>
  </w:style>
  <w:style w:type="paragraph" w:customStyle="1" w:styleId="Texto">
    <w:name w:val="Texto"/>
    <w:basedOn w:val="Normal"/>
    <w:link w:val="TextoCar"/>
    <w:rsid w:val="009840BE"/>
    <w:pPr>
      <w:spacing w:after="101" w:line="216" w:lineRule="exact"/>
      <w:ind w:firstLine="288"/>
      <w:jc w:val="both"/>
    </w:pPr>
    <w:rPr>
      <w:rFonts w:ascii="Arial" w:eastAsia="Times New Roman" w:hAnsi="Arial" w:cs="Arial"/>
      <w:sz w:val="18"/>
      <w:szCs w:val="20"/>
      <w:lang w:val="es-ES" w:eastAsia="es-ES"/>
    </w:rPr>
  </w:style>
  <w:style w:type="paragraph" w:styleId="Piedepgina">
    <w:name w:val="footer"/>
    <w:basedOn w:val="Normal"/>
    <w:link w:val="PiedepginaCar"/>
    <w:uiPriority w:val="99"/>
    <w:unhideWhenUsed/>
    <w:rsid w:val="009840BE"/>
    <w:pPr>
      <w:tabs>
        <w:tab w:val="center" w:pos="4419"/>
        <w:tab w:val="right" w:pos="8838"/>
      </w:tabs>
    </w:pPr>
  </w:style>
  <w:style w:type="character" w:customStyle="1" w:styleId="PiedepginaCar">
    <w:name w:val="Pie de página Car"/>
    <w:basedOn w:val="Fuentedeprrafopredeter"/>
    <w:link w:val="Piedepgina"/>
    <w:uiPriority w:val="99"/>
    <w:rsid w:val="009840BE"/>
    <w:rPr>
      <w:sz w:val="24"/>
      <w:szCs w:val="24"/>
    </w:rPr>
  </w:style>
  <w:style w:type="paragraph" w:styleId="Sinespaciado">
    <w:name w:val="No Spacing"/>
    <w:uiPriority w:val="1"/>
    <w:qFormat/>
    <w:rsid w:val="009840BE"/>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5289</Words>
  <Characters>29090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2024-02-15T21:56:00Z</dcterms:created>
  <dcterms:modified xsi:type="dcterms:W3CDTF">2024-05-20T21:59:00Z</dcterms:modified>
</cp:coreProperties>
</file>